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57" w:rsidRDefault="00744A57" w:rsidP="00E0700F">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 УЧЕБНОГО ПРЕДМЕТА</w:t>
      </w:r>
      <w:r>
        <w:rPr>
          <w:rFonts w:ascii="Times New Roman" w:hAnsi="Times New Roman" w:cs="Times New Roman"/>
          <w:color w:val="000000"/>
          <w:sz w:val="28"/>
          <w:szCs w:val="28"/>
        </w:rPr>
        <w:br/>
      </w:r>
    </w:p>
    <w:p w:rsidR="00E0700F" w:rsidRPr="00E21F47" w:rsidRDefault="00E0700F" w:rsidP="00E0700F">
      <w:pPr>
        <w:autoSpaceDE w:val="0"/>
        <w:autoSpaceDN w:val="0"/>
        <w:adjustRightInd w:val="0"/>
        <w:jc w:val="center"/>
        <w:rPr>
          <w:rFonts w:ascii="Times New Roman" w:hAnsi="Times New Roman" w:cs="Times New Roman"/>
          <w:b/>
          <w:bCs/>
          <w:sz w:val="28"/>
          <w:szCs w:val="28"/>
        </w:rPr>
      </w:pPr>
      <w:r w:rsidRPr="00E21F47">
        <w:rPr>
          <w:rFonts w:ascii="Times New Roman" w:hAnsi="Times New Roman" w:cs="Times New Roman"/>
          <w:color w:val="000000"/>
          <w:sz w:val="28"/>
          <w:szCs w:val="28"/>
        </w:rPr>
        <w:t xml:space="preserve">Рабочая программа учебного курса «История»  составлена для </w:t>
      </w:r>
      <w:r>
        <w:rPr>
          <w:rFonts w:ascii="Times New Roman" w:hAnsi="Times New Roman" w:cs="Times New Roman"/>
          <w:color w:val="000000"/>
          <w:sz w:val="28"/>
          <w:szCs w:val="28"/>
        </w:rPr>
        <w:t xml:space="preserve">6 </w:t>
      </w:r>
      <w:r w:rsidRPr="00E21F47">
        <w:rPr>
          <w:rFonts w:ascii="Times New Roman" w:hAnsi="Times New Roman" w:cs="Times New Roman"/>
          <w:color w:val="000000"/>
          <w:sz w:val="28"/>
          <w:szCs w:val="28"/>
        </w:rPr>
        <w:t xml:space="preserve">класса в соответствии: </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Федеральный Закон "Об образовании в Российской Федерации" (от 29.12. 2012 № 273-ФЗ);</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Приказ Министерства науки и образования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31.03.2014 №253» №576 от 08.06.2015</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Областной закон от 14.11.2013г № 26 –ЗС «Об образовании в Ростовской области»;</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 xml:space="preserve">Приказ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от17.12.2010№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 29.12.2014 № 1644);</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 xml:space="preserve">Приказ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 xml:space="preserve">Приказ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E21F47">
        <w:rPr>
          <w:rFonts w:ascii="Times New Roman" w:hAnsi="Times New Roman"/>
          <w:sz w:val="28"/>
          <w:szCs w:val="28"/>
        </w:rPr>
        <w:t xml:space="preserve">( </w:t>
      </w:r>
      <w:proofErr w:type="gramEnd"/>
      <w:r w:rsidRPr="00E21F47">
        <w:rPr>
          <w:rFonts w:ascii="Times New Roman" w:hAnsi="Times New Roman"/>
          <w:sz w:val="28"/>
          <w:szCs w:val="28"/>
        </w:rPr>
        <w:t xml:space="preserve">в ред. приказа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 08.06.2015 № 576)</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 xml:space="preserve">Приказ </w:t>
      </w:r>
      <w:proofErr w:type="spellStart"/>
      <w:r w:rsidRPr="00E21F47">
        <w:rPr>
          <w:rFonts w:ascii="Times New Roman" w:hAnsi="Times New Roman"/>
          <w:sz w:val="28"/>
          <w:szCs w:val="28"/>
        </w:rPr>
        <w:t>Минобрнауки</w:t>
      </w:r>
      <w:proofErr w:type="spellEnd"/>
      <w:r w:rsidRPr="00E21F47">
        <w:rPr>
          <w:rFonts w:ascii="Times New Roman" w:hAnsi="Times New Roman"/>
          <w:sz w:val="28"/>
          <w:szCs w:val="28"/>
        </w:rPr>
        <w:t xml:space="preserve"> России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p>
    <w:p w:rsidR="00E0700F" w:rsidRPr="00E21F47" w:rsidRDefault="00E0700F" w:rsidP="00E0700F">
      <w:pPr>
        <w:pStyle w:val="a3"/>
        <w:numPr>
          <w:ilvl w:val="0"/>
          <w:numId w:val="1"/>
        </w:numPr>
        <w:autoSpaceDE w:val="0"/>
        <w:autoSpaceDN w:val="0"/>
        <w:adjustRightInd w:val="0"/>
        <w:spacing w:after="0" w:line="240" w:lineRule="auto"/>
        <w:rPr>
          <w:rFonts w:ascii="Times New Roman" w:hAnsi="Times New Roman"/>
          <w:sz w:val="28"/>
          <w:szCs w:val="28"/>
        </w:rPr>
      </w:pPr>
      <w:r w:rsidRPr="00E21F47">
        <w:rPr>
          <w:rFonts w:ascii="Times New Roman" w:hAnsi="Times New Roman"/>
          <w:sz w:val="28"/>
          <w:szCs w:val="28"/>
        </w:rPr>
        <w:t>Историко-культурный стандарт и Федерального государственного образовательного стандарта основного общего образования.</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Учебный план муниципального бюджетного общеобразовательного учреждения города  Ростова-на-Дону «Гимназия № 46»</w:t>
      </w:r>
    </w:p>
    <w:p w:rsidR="00E0700F"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sidRPr="00E21F47">
        <w:rPr>
          <w:rFonts w:ascii="Times New Roman" w:hAnsi="Times New Roman"/>
          <w:sz w:val="28"/>
          <w:szCs w:val="28"/>
        </w:rPr>
        <w:t xml:space="preserve"> Календарный учебный график муниципального бюджетного общеобразовательного учреждения города  Ростова-на-Дону «Гимназия № 46» на 201</w:t>
      </w:r>
      <w:r>
        <w:rPr>
          <w:rFonts w:ascii="Times New Roman" w:hAnsi="Times New Roman"/>
          <w:sz w:val="28"/>
          <w:szCs w:val="28"/>
        </w:rPr>
        <w:t>8</w:t>
      </w:r>
      <w:r w:rsidRPr="00E21F47">
        <w:rPr>
          <w:rFonts w:ascii="Times New Roman" w:hAnsi="Times New Roman"/>
          <w:sz w:val="28"/>
          <w:szCs w:val="28"/>
        </w:rPr>
        <w:t>-201</w:t>
      </w:r>
      <w:r>
        <w:rPr>
          <w:rFonts w:ascii="Times New Roman" w:hAnsi="Times New Roman"/>
          <w:sz w:val="28"/>
          <w:szCs w:val="28"/>
        </w:rPr>
        <w:t>9</w:t>
      </w:r>
      <w:r w:rsidRPr="00E21F47">
        <w:rPr>
          <w:rFonts w:ascii="Times New Roman" w:hAnsi="Times New Roman"/>
          <w:sz w:val="28"/>
          <w:szCs w:val="28"/>
        </w:rPr>
        <w:t>учебный год</w:t>
      </w:r>
    </w:p>
    <w:p w:rsidR="00E0700F" w:rsidRPr="00E21F47" w:rsidRDefault="00E0700F" w:rsidP="00E0700F">
      <w:pPr>
        <w:pStyle w:val="a3"/>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Рабочая программа «Всеобщая история» предметная линия учебников </w:t>
      </w:r>
      <w:proofErr w:type="spellStart"/>
      <w:r>
        <w:rPr>
          <w:rFonts w:ascii="Times New Roman" w:hAnsi="Times New Roman"/>
          <w:sz w:val="28"/>
          <w:szCs w:val="28"/>
        </w:rPr>
        <w:t>А.А.Вигасина</w:t>
      </w:r>
      <w:proofErr w:type="spellEnd"/>
      <w:r>
        <w:rPr>
          <w:rFonts w:ascii="Times New Roman" w:hAnsi="Times New Roman"/>
          <w:sz w:val="28"/>
          <w:szCs w:val="28"/>
        </w:rPr>
        <w:t xml:space="preserve"> - </w:t>
      </w:r>
      <w:proofErr w:type="spellStart"/>
      <w:r>
        <w:rPr>
          <w:rFonts w:ascii="Times New Roman" w:hAnsi="Times New Roman"/>
          <w:sz w:val="28"/>
          <w:szCs w:val="28"/>
        </w:rPr>
        <w:t>О.С.Сороко</w:t>
      </w:r>
      <w:proofErr w:type="spellEnd"/>
      <w:r>
        <w:rPr>
          <w:rFonts w:ascii="Times New Roman" w:hAnsi="Times New Roman"/>
          <w:sz w:val="28"/>
          <w:szCs w:val="28"/>
        </w:rPr>
        <w:t>-Цюпы 5-9 классы,</w:t>
      </w:r>
      <w:r w:rsidRPr="00CC331A">
        <w:rPr>
          <w:rFonts w:ascii="Times New Roman" w:eastAsiaTheme="minorHAnsi" w:hAnsi="Times New Roman" w:cstheme="minorBidi"/>
          <w:sz w:val="28"/>
          <w:szCs w:val="28"/>
          <w:lang w:eastAsia="en-US"/>
        </w:rPr>
        <w:t xml:space="preserve"> </w:t>
      </w:r>
      <w:r w:rsidRPr="00CC331A">
        <w:rPr>
          <w:rFonts w:ascii="Times New Roman" w:hAnsi="Times New Roman"/>
          <w:sz w:val="28"/>
          <w:szCs w:val="28"/>
        </w:rPr>
        <w:t>М.</w:t>
      </w:r>
      <w:proofErr w:type="gramStart"/>
      <w:r w:rsidRPr="00CC331A">
        <w:rPr>
          <w:rFonts w:ascii="Times New Roman" w:hAnsi="Times New Roman"/>
          <w:sz w:val="28"/>
          <w:szCs w:val="28"/>
        </w:rPr>
        <w:t xml:space="preserve"> :</w:t>
      </w:r>
      <w:proofErr w:type="gramEnd"/>
      <w:r w:rsidRPr="00CC331A">
        <w:rPr>
          <w:rFonts w:ascii="Times New Roman" w:hAnsi="Times New Roman"/>
          <w:sz w:val="28"/>
          <w:szCs w:val="28"/>
        </w:rPr>
        <w:t xml:space="preserve"> Просвещение, 201</w:t>
      </w:r>
      <w:r>
        <w:rPr>
          <w:rFonts w:ascii="Times New Roman" w:hAnsi="Times New Roman"/>
          <w:sz w:val="28"/>
          <w:szCs w:val="28"/>
        </w:rPr>
        <w:t>4</w:t>
      </w:r>
      <w:r w:rsidRPr="00CC331A">
        <w:rPr>
          <w:rFonts w:ascii="Times New Roman" w:hAnsi="Times New Roman"/>
          <w:sz w:val="28"/>
          <w:szCs w:val="28"/>
        </w:rPr>
        <w:t>.</w:t>
      </w:r>
    </w:p>
    <w:p w:rsidR="00E0700F" w:rsidRPr="00E21F47" w:rsidRDefault="00E0700F" w:rsidP="00E0700F">
      <w:pPr>
        <w:pStyle w:val="a3"/>
        <w:numPr>
          <w:ilvl w:val="0"/>
          <w:numId w:val="1"/>
        </w:numPr>
        <w:autoSpaceDE w:val="0"/>
        <w:autoSpaceDN w:val="0"/>
        <w:adjustRightInd w:val="0"/>
        <w:spacing w:after="0" w:line="240" w:lineRule="auto"/>
        <w:rPr>
          <w:rFonts w:ascii="Times New Roman" w:hAnsi="Times New Roman"/>
          <w:sz w:val="28"/>
          <w:szCs w:val="28"/>
        </w:rPr>
      </w:pPr>
      <w:r w:rsidRPr="00E21F47">
        <w:rPr>
          <w:rFonts w:ascii="Times New Roman" w:hAnsi="Times New Roman"/>
          <w:sz w:val="28"/>
          <w:szCs w:val="28"/>
        </w:rPr>
        <w:t>Рабочая программа и тематическое планирование курса «История России». 6—9 классы (основная школа) : учеб</w:t>
      </w:r>
      <w:proofErr w:type="gramStart"/>
      <w:r w:rsidRPr="00E21F47">
        <w:rPr>
          <w:rFonts w:ascii="Times New Roman" w:hAnsi="Times New Roman"/>
          <w:sz w:val="28"/>
          <w:szCs w:val="28"/>
        </w:rPr>
        <w:t>.</w:t>
      </w:r>
      <w:proofErr w:type="gramEnd"/>
      <w:r w:rsidRPr="00E21F47">
        <w:rPr>
          <w:rFonts w:ascii="Times New Roman" w:hAnsi="Times New Roman"/>
          <w:sz w:val="28"/>
          <w:szCs w:val="28"/>
        </w:rPr>
        <w:t xml:space="preserve"> </w:t>
      </w:r>
      <w:proofErr w:type="gramStart"/>
      <w:r w:rsidRPr="00E21F47">
        <w:rPr>
          <w:rFonts w:ascii="Times New Roman" w:hAnsi="Times New Roman"/>
          <w:sz w:val="28"/>
          <w:szCs w:val="28"/>
        </w:rPr>
        <w:t>п</w:t>
      </w:r>
      <w:proofErr w:type="gramEnd"/>
      <w:r w:rsidRPr="00E21F47">
        <w:rPr>
          <w:rFonts w:ascii="Times New Roman" w:hAnsi="Times New Roman"/>
          <w:sz w:val="28"/>
          <w:szCs w:val="28"/>
        </w:rPr>
        <w:t xml:space="preserve">особие для </w:t>
      </w:r>
      <w:proofErr w:type="spellStart"/>
      <w:r w:rsidRPr="00E21F47">
        <w:rPr>
          <w:rFonts w:ascii="Times New Roman" w:hAnsi="Times New Roman"/>
          <w:sz w:val="28"/>
          <w:szCs w:val="28"/>
        </w:rPr>
        <w:t>общеобразоват</w:t>
      </w:r>
      <w:proofErr w:type="spellEnd"/>
      <w:r w:rsidRPr="00E21F47">
        <w:rPr>
          <w:rFonts w:ascii="Times New Roman" w:hAnsi="Times New Roman"/>
          <w:sz w:val="28"/>
          <w:szCs w:val="28"/>
        </w:rPr>
        <w:t>. организаций /А. А. Данилов, О. Н. Журавлева, И. Е. Барыкина. —</w:t>
      </w:r>
      <w:r>
        <w:rPr>
          <w:rFonts w:ascii="Times New Roman" w:hAnsi="Times New Roman"/>
          <w:sz w:val="28"/>
          <w:szCs w:val="28"/>
        </w:rPr>
        <w:t xml:space="preserve">2-е издание </w:t>
      </w:r>
      <w:r w:rsidRPr="00E21F47">
        <w:rPr>
          <w:rFonts w:ascii="Times New Roman" w:hAnsi="Times New Roman"/>
          <w:sz w:val="28"/>
          <w:szCs w:val="28"/>
        </w:rPr>
        <w:t>М. : Просвещение, 201</w:t>
      </w:r>
      <w:r>
        <w:rPr>
          <w:rFonts w:ascii="Times New Roman" w:hAnsi="Times New Roman"/>
          <w:sz w:val="28"/>
          <w:szCs w:val="28"/>
        </w:rPr>
        <w:t>7</w:t>
      </w:r>
      <w:r w:rsidRPr="00E21F47">
        <w:rPr>
          <w:rFonts w:ascii="Times New Roman" w:hAnsi="Times New Roman"/>
          <w:sz w:val="28"/>
          <w:szCs w:val="28"/>
        </w:rPr>
        <w:t>.</w:t>
      </w:r>
    </w:p>
    <w:p w:rsidR="00E0700F" w:rsidRPr="00E21F47" w:rsidRDefault="00E0700F" w:rsidP="00E0700F">
      <w:pPr>
        <w:pStyle w:val="a3"/>
        <w:numPr>
          <w:ilvl w:val="0"/>
          <w:numId w:val="1"/>
        </w:numPr>
        <w:autoSpaceDE w:val="0"/>
        <w:autoSpaceDN w:val="0"/>
        <w:adjustRightInd w:val="0"/>
        <w:spacing w:after="0" w:line="240" w:lineRule="auto"/>
        <w:rPr>
          <w:rFonts w:ascii="Times New Roman" w:hAnsi="Times New Roman"/>
          <w:b/>
          <w:bCs/>
          <w:sz w:val="28"/>
          <w:szCs w:val="28"/>
        </w:rPr>
      </w:pPr>
      <w:r w:rsidRPr="00E21F47">
        <w:rPr>
          <w:rFonts w:ascii="Times New Roman" w:hAnsi="Times New Roman"/>
          <w:color w:val="000000"/>
          <w:sz w:val="28"/>
          <w:szCs w:val="28"/>
        </w:rPr>
        <w:t>На основе авторской программы: «</w:t>
      </w:r>
      <w:r w:rsidRPr="00E21F47">
        <w:rPr>
          <w:rFonts w:ascii="Times New Roman" w:hAnsi="Times New Roman"/>
          <w:b/>
          <w:bCs/>
          <w:sz w:val="28"/>
          <w:szCs w:val="28"/>
        </w:rPr>
        <w:t xml:space="preserve"> </w:t>
      </w:r>
      <w:r w:rsidRPr="00E21F47">
        <w:rPr>
          <w:rFonts w:ascii="Times New Roman" w:hAnsi="Times New Roman"/>
          <w:sz w:val="28"/>
          <w:szCs w:val="28"/>
        </w:rPr>
        <w:t>История России.» Поурочные рекомендации.</w:t>
      </w:r>
      <w:r>
        <w:rPr>
          <w:rFonts w:ascii="Times New Roman" w:hAnsi="Times New Roman"/>
          <w:sz w:val="28"/>
          <w:szCs w:val="28"/>
        </w:rPr>
        <w:t>6</w:t>
      </w:r>
      <w:r w:rsidRPr="00E21F47">
        <w:rPr>
          <w:rFonts w:ascii="Times New Roman" w:hAnsi="Times New Roman"/>
          <w:sz w:val="28"/>
          <w:szCs w:val="28"/>
        </w:rPr>
        <w:t xml:space="preserve"> класс </w:t>
      </w:r>
      <w:proofErr w:type="gramStart"/>
      <w:r w:rsidRPr="00E21F47">
        <w:rPr>
          <w:rFonts w:ascii="Times New Roman" w:hAnsi="Times New Roman"/>
          <w:sz w:val="28"/>
          <w:szCs w:val="28"/>
        </w:rPr>
        <w:t>:п</w:t>
      </w:r>
      <w:proofErr w:type="gramEnd"/>
      <w:r w:rsidRPr="00E21F47">
        <w:rPr>
          <w:rFonts w:ascii="Times New Roman" w:hAnsi="Times New Roman"/>
          <w:sz w:val="28"/>
          <w:szCs w:val="28"/>
        </w:rPr>
        <w:t xml:space="preserve">особие для учителей </w:t>
      </w:r>
      <w:proofErr w:type="spellStart"/>
      <w:r w:rsidRPr="00E21F47">
        <w:rPr>
          <w:rFonts w:ascii="Times New Roman" w:hAnsi="Times New Roman"/>
          <w:sz w:val="28"/>
          <w:szCs w:val="28"/>
        </w:rPr>
        <w:t>общеобразоват</w:t>
      </w:r>
      <w:proofErr w:type="spellEnd"/>
      <w:r w:rsidRPr="00E21F47">
        <w:rPr>
          <w:rFonts w:ascii="Times New Roman" w:hAnsi="Times New Roman"/>
          <w:sz w:val="28"/>
          <w:szCs w:val="28"/>
        </w:rPr>
        <w:t>. организаций /О. Н. Журавлева. — М.</w:t>
      </w:r>
      <w:proofErr w:type="gramStart"/>
      <w:r w:rsidRPr="00E21F47">
        <w:rPr>
          <w:rFonts w:ascii="Times New Roman" w:hAnsi="Times New Roman"/>
          <w:sz w:val="28"/>
          <w:szCs w:val="28"/>
        </w:rPr>
        <w:t xml:space="preserve"> :</w:t>
      </w:r>
      <w:proofErr w:type="gramEnd"/>
      <w:r w:rsidRPr="00E21F47">
        <w:rPr>
          <w:rFonts w:ascii="Times New Roman" w:hAnsi="Times New Roman"/>
          <w:sz w:val="28"/>
          <w:szCs w:val="28"/>
        </w:rPr>
        <w:t xml:space="preserve"> Просвещение, 2015.</w:t>
      </w:r>
      <w:r w:rsidRPr="00E21F47">
        <w:rPr>
          <w:rFonts w:ascii="Times New Roman" w:hAnsi="Times New Roman"/>
          <w:b/>
          <w:bCs/>
          <w:sz w:val="28"/>
          <w:szCs w:val="28"/>
        </w:rPr>
        <w:t xml:space="preserve"> </w:t>
      </w:r>
    </w:p>
    <w:p w:rsidR="00E0700F" w:rsidRPr="00E0700F" w:rsidRDefault="00E0700F" w:rsidP="00E0700F">
      <w:pPr>
        <w:jc w:val="both"/>
        <w:rPr>
          <w:rFonts w:ascii="Times New Roman" w:eastAsia="Calibri" w:hAnsi="Times New Roman" w:cs="Times New Roman"/>
          <w:i/>
          <w:sz w:val="28"/>
          <w:szCs w:val="28"/>
        </w:rPr>
      </w:pPr>
      <w:r w:rsidRPr="00E0700F">
        <w:rPr>
          <w:rFonts w:ascii="Times New Roman" w:eastAsia="Calibri" w:hAnsi="Times New Roman" w:cs="Times New Roman"/>
          <w:i/>
          <w:sz w:val="28"/>
          <w:szCs w:val="28"/>
        </w:rPr>
        <w:t>История Средних веков:</w:t>
      </w:r>
    </w:p>
    <w:p w:rsidR="00E0700F" w:rsidRPr="00E0700F" w:rsidRDefault="00E0700F" w:rsidP="00E0700F">
      <w:pPr>
        <w:spacing w:after="0" w:line="240" w:lineRule="auto"/>
        <w:jc w:val="both"/>
        <w:rPr>
          <w:rFonts w:ascii="Times New Roman" w:eastAsia="Calibri" w:hAnsi="Times New Roman" w:cs="Times New Roman"/>
          <w:sz w:val="28"/>
          <w:szCs w:val="28"/>
        </w:rPr>
      </w:pPr>
      <w:r w:rsidRPr="00E0700F">
        <w:rPr>
          <w:rFonts w:ascii="Times New Roman" w:eastAsia="Calibri" w:hAnsi="Times New Roman" w:cs="Times New Roman"/>
          <w:sz w:val="28"/>
          <w:szCs w:val="28"/>
        </w:rPr>
        <w:t xml:space="preserve">учебник Е.В. </w:t>
      </w:r>
      <w:proofErr w:type="spellStart"/>
      <w:r w:rsidRPr="00E0700F">
        <w:rPr>
          <w:rFonts w:ascii="Times New Roman" w:eastAsia="Calibri" w:hAnsi="Times New Roman" w:cs="Times New Roman"/>
          <w:sz w:val="28"/>
          <w:szCs w:val="28"/>
        </w:rPr>
        <w:t>Агибалова</w:t>
      </w:r>
      <w:proofErr w:type="spellEnd"/>
      <w:r w:rsidRPr="00E0700F">
        <w:rPr>
          <w:rFonts w:ascii="Times New Roman" w:eastAsia="Calibri" w:hAnsi="Times New Roman" w:cs="Times New Roman"/>
          <w:sz w:val="28"/>
          <w:szCs w:val="28"/>
        </w:rPr>
        <w:t>, Г.М. Донского под ред. Сванидзе А.А. История Средних веков: Учеб</w:t>
      </w:r>
      <w:proofErr w:type="gramStart"/>
      <w:r w:rsidRPr="00E0700F">
        <w:rPr>
          <w:rFonts w:ascii="Times New Roman" w:eastAsia="Calibri" w:hAnsi="Times New Roman" w:cs="Times New Roman"/>
          <w:sz w:val="28"/>
          <w:szCs w:val="28"/>
        </w:rPr>
        <w:t>.</w:t>
      </w:r>
      <w:proofErr w:type="gramEnd"/>
      <w:r w:rsidRPr="00E0700F">
        <w:rPr>
          <w:rFonts w:ascii="Times New Roman" w:eastAsia="Calibri" w:hAnsi="Times New Roman" w:cs="Times New Roman"/>
          <w:sz w:val="28"/>
          <w:szCs w:val="28"/>
        </w:rPr>
        <w:t xml:space="preserve"> </w:t>
      </w:r>
      <w:proofErr w:type="gramStart"/>
      <w:r w:rsidRPr="00E0700F">
        <w:rPr>
          <w:rFonts w:ascii="Times New Roman" w:eastAsia="Calibri" w:hAnsi="Times New Roman" w:cs="Times New Roman"/>
          <w:sz w:val="28"/>
          <w:szCs w:val="28"/>
        </w:rPr>
        <w:t>д</w:t>
      </w:r>
      <w:proofErr w:type="gramEnd"/>
      <w:r w:rsidRPr="00E0700F">
        <w:rPr>
          <w:rFonts w:ascii="Times New Roman" w:eastAsia="Calibri" w:hAnsi="Times New Roman" w:cs="Times New Roman"/>
          <w:sz w:val="28"/>
          <w:szCs w:val="28"/>
        </w:rPr>
        <w:t xml:space="preserve">ля 6 </w:t>
      </w:r>
      <w:proofErr w:type="spellStart"/>
      <w:r w:rsidRPr="00E0700F">
        <w:rPr>
          <w:rFonts w:ascii="Times New Roman" w:eastAsia="Calibri" w:hAnsi="Times New Roman" w:cs="Times New Roman"/>
          <w:sz w:val="28"/>
          <w:szCs w:val="28"/>
        </w:rPr>
        <w:t>кл</w:t>
      </w:r>
      <w:proofErr w:type="spellEnd"/>
      <w:r w:rsidRPr="00E0700F">
        <w:rPr>
          <w:rFonts w:ascii="Times New Roman" w:eastAsia="Calibri" w:hAnsi="Times New Roman" w:cs="Times New Roman"/>
          <w:sz w:val="28"/>
          <w:szCs w:val="28"/>
        </w:rPr>
        <w:t xml:space="preserve">. </w:t>
      </w:r>
      <w:proofErr w:type="spellStart"/>
      <w:r w:rsidRPr="00E0700F">
        <w:rPr>
          <w:rFonts w:ascii="Times New Roman" w:eastAsia="Calibri" w:hAnsi="Times New Roman" w:cs="Times New Roman"/>
          <w:sz w:val="28"/>
          <w:szCs w:val="28"/>
        </w:rPr>
        <w:t>общеобразоват</w:t>
      </w:r>
      <w:proofErr w:type="spellEnd"/>
      <w:r w:rsidRPr="00E0700F">
        <w:rPr>
          <w:rFonts w:ascii="Times New Roman" w:eastAsia="Calibri" w:hAnsi="Times New Roman" w:cs="Times New Roman"/>
          <w:sz w:val="28"/>
          <w:szCs w:val="28"/>
        </w:rPr>
        <w:t xml:space="preserve">. учреждений, М, Просвещение, 2014; </w:t>
      </w:r>
    </w:p>
    <w:p w:rsidR="00E0700F" w:rsidRPr="00E0700F" w:rsidRDefault="00E0700F" w:rsidP="00E0700F">
      <w:pPr>
        <w:jc w:val="both"/>
        <w:rPr>
          <w:rFonts w:ascii="Times New Roman" w:eastAsia="Calibri" w:hAnsi="Times New Roman" w:cs="Times New Roman"/>
          <w:i/>
          <w:sz w:val="28"/>
          <w:szCs w:val="28"/>
        </w:rPr>
      </w:pPr>
    </w:p>
    <w:p w:rsidR="00E0700F" w:rsidRPr="00E0700F" w:rsidRDefault="00E0700F" w:rsidP="00E0700F">
      <w:pPr>
        <w:jc w:val="both"/>
        <w:rPr>
          <w:rFonts w:ascii="Times New Roman" w:eastAsia="Calibri" w:hAnsi="Times New Roman" w:cs="Times New Roman"/>
          <w:i/>
          <w:sz w:val="28"/>
          <w:szCs w:val="28"/>
        </w:rPr>
      </w:pPr>
      <w:r w:rsidRPr="00E0700F">
        <w:rPr>
          <w:rFonts w:ascii="Times New Roman" w:eastAsia="Calibri" w:hAnsi="Times New Roman" w:cs="Times New Roman"/>
          <w:i/>
          <w:sz w:val="28"/>
          <w:szCs w:val="28"/>
        </w:rPr>
        <w:t xml:space="preserve">История России: </w:t>
      </w:r>
    </w:p>
    <w:p w:rsidR="00E0700F" w:rsidRPr="00E0700F" w:rsidRDefault="00E0700F" w:rsidP="00E0700F">
      <w:pPr>
        <w:spacing w:after="0" w:line="240" w:lineRule="auto"/>
        <w:jc w:val="both"/>
        <w:rPr>
          <w:rFonts w:ascii="Times New Roman" w:eastAsia="Calibri" w:hAnsi="Times New Roman" w:cs="Times New Roman"/>
          <w:sz w:val="28"/>
          <w:szCs w:val="28"/>
        </w:rPr>
      </w:pPr>
      <w:r w:rsidRPr="00E0700F">
        <w:rPr>
          <w:rFonts w:ascii="Times New Roman" w:eastAsia="Calibri" w:hAnsi="Times New Roman" w:cs="Times New Roman"/>
          <w:i/>
          <w:sz w:val="28"/>
          <w:szCs w:val="28"/>
        </w:rPr>
        <w:t xml:space="preserve">Учебник </w:t>
      </w:r>
      <w:r w:rsidRPr="00E0700F">
        <w:rPr>
          <w:rFonts w:ascii="Times New Roman" w:eastAsia="Calibri" w:hAnsi="Times New Roman" w:cs="Times New Roman"/>
          <w:sz w:val="28"/>
          <w:szCs w:val="28"/>
        </w:rPr>
        <w:t xml:space="preserve">«История России» 6 класс под ред. </w:t>
      </w:r>
      <w:proofErr w:type="spellStart"/>
      <w:r w:rsidRPr="00E0700F">
        <w:rPr>
          <w:rFonts w:ascii="Times New Roman" w:eastAsia="Calibri" w:hAnsi="Times New Roman" w:cs="Times New Roman"/>
          <w:sz w:val="28"/>
          <w:szCs w:val="28"/>
        </w:rPr>
        <w:t>Торкунова</w:t>
      </w:r>
      <w:proofErr w:type="spellEnd"/>
      <w:r w:rsidRPr="00E0700F">
        <w:rPr>
          <w:rFonts w:ascii="Times New Roman" w:eastAsia="Calibri" w:hAnsi="Times New Roman" w:cs="Times New Roman"/>
          <w:sz w:val="28"/>
          <w:szCs w:val="28"/>
        </w:rPr>
        <w:t xml:space="preserve"> А.В., М, Просвещение, 2016г; </w:t>
      </w:r>
    </w:p>
    <w:p w:rsidR="00E0700F" w:rsidRPr="00E0700F" w:rsidRDefault="00E0700F" w:rsidP="00E0700F">
      <w:pPr>
        <w:spacing w:after="0" w:line="240" w:lineRule="auto"/>
        <w:jc w:val="both"/>
        <w:rPr>
          <w:rFonts w:ascii="Times New Roman" w:eastAsia="Calibri" w:hAnsi="Times New Roman" w:cs="Times New Roman"/>
          <w:sz w:val="28"/>
          <w:szCs w:val="28"/>
        </w:rPr>
      </w:pPr>
      <w:r w:rsidRPr="00E0700F">
        <w:rPr>
          <w:rFonts w:ascii="Times New Roman" w:eastAsia="Calibri" w:hAnsi="Times New Roman" w:cs="Times New Roman"/>
          <w:sz w:val="28"/>
          <w:szCs w:val="28"/>
        </w:rPr>
        <w:t xml:space="preserve">«Сборник рассказов» Данилов А.А., Демидов Г.В., М, Просвещение, 2016г; </w:t>
      </w:r>
    </w:p>
    <w:p w:rsidR="00E0700F" w:rsidRPr="00E0700F" w:rsidRDefault="00E0700F" w:rsidP="00E0700F">
      <w:pPr>
        <w:spacing w:after="0" w:line="240" w:lineRule="auto"/>
        <w:jc w:val="both"/>
        <w:rPr>
          <w:rFonts w:ascii="Times New Roman" w:eastAsia="Calibri" w:hAnsi="Times New Roman" w:cs="Times New Roman"/>
          <w:sz w:val="28"/>
          <w:szCs w:val="28"/>
        </w:rPr>
      </w:pPr>
      <w:r w:rsidRPr="00E0700F">
        <w:rPr>
          <w:rFonts w:ascii="Times New Roman" w:eastAsia="Calibri" w:hAnsi="Times New Roman" w:cs="Times New Roman"/>
          <w:sz w:val="28"/>
          <w:szCs w:val="28"/>
        </w:rPr>
        <w:t xml:space="preserve">«Рабочая тетрадь» Данилов А.А., </w:t>
      </w:r>
      <w:proofErr w:type="spellStart"/>
      <w:r w:rsidRPr="00E0700F">
        <w:rPr>
          <w:rFonts w:ascii="Times New Roman" w:eastAsia="Calibri" w:hAnsi="Times New Roman" w:cs="Times New Roman"/>
          <w:sz w:val="28"/>
          <w:szCs w:val="28"/>
        </w:rPr>
        <w:t>Артасов</w:t>
      </w:r>
      <w:proofErr w:type="spellEnd"/>
      <w:r w:rsidRPr="00E0700F">
        <w:rPr>
          <w:rFonts w:ascii="Times New Roman" w:eastAsia="Calibri" w:hAnsi="Times New Roman" w:cs="Times New Roman"/>
          <w:sz w:val="28"/>
          <w:szCs w:val="28"/>
        </w:rPr>
        <w:t xml:space="preserve"> И.А., М, Просвещение, 2016г</w:t>
      </w:r>
    </w:p>
    <w:p w:rsidR="00E0700F" w:rsidRPr="00E0700F" w:rsidRDefault="00E0700F" w:rsidP="00E0700F">
      <w:pPr>
        <w:jc w:val="both"/>
        <w:rPr>
          <w:rFonts w:ascii="Times New Roman" w:eastAsia="Calibri" w:hAnsi="Times New Roman" w:cs="Times New Roman"/>
          <w:sz w:val="28"/>
          <w:szCs w:val="28"/>
        </w:rPr>
      </w:pPr>
    </w:p>
    <w:p w:rsidR="00E0700F" w:rsidRPr="00E0700F" w:rsidRDefault="00E0700F" w:rsidP="00E0700F">
      <w:pPr>
        <w:jc w:val="both"/>
        <w:rPr>
          <w:rFonts w:ascii="Times New Roman" w:eastAsia="Calibri" w:hAnsi="Times New Roman" w:cs="Times New Roman"/>
          <w:b/>
          <w:sz w:val="28"/>
          <w:szCs w:val="28"/>
        </w:rPr>
      </w:pPr>
      <w:r w:rsidRPr="00E0700F">
        <w:rPr>
          <w:rFonts w:ascii="Times New Roman" w:eastAsia="Calibri" w:hAnsi="Times New Roman" w:cs="Times New Roman"/>
          <w:b/>
          <w:sz w:val="28"/>
          <w:szCs w:val="28"/>
        </w:rPr>
        <w:t>Цели:</w:t>
      </w:r>
    </w:p>
    <w:p w:rsidR="00E0700F" w:rsidRPr="00E0700F" w:rsidRDefault="00E0700F" w:rsidP="00E0700F">
      <w:pPr>
        <w:numPr>
          <w:ilvl w:val="0"/>
          <w:numId w:val="2"/>
        </w:numPr>
        <w:contextualSpacing/>
        <w:jc w:val="both"/>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E0700F" w:rsidRPr="00E0700F" w:rsidRDefault="00E0700F" w:rsidP="00E0700F">
      <w:pPr>
        <w:numPr>
          <w:ilvl w:val="0"/>
          <w:numId w:val="2"/>
        </w:numPr>
        <w:contextualSpacing/>
        <w:jc w:val="both"/>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E0700F" w:rsidRPr="00E0700F" w:rsidRDefault="00E0700F" w:rsidP="00E0700F">
      <w:pPr>
        <w:numPr>
          <w:ilvl w:val="0"/>
          <w:numId w:val="2"/>
        </w:numPr>
        <w:contextualSpacing/>
        <w:jc w:val="both"/>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овладение умениями и навыками поиска, систематизации и комплексного анализа исторической информации; </w:t>
      </w:r>
    </w:p>
    <w:p w:rsidR="00E0700F" w:rsidRPr="00E0700F" w:rsidRDefault="00E0700F" w:rsidP="00E0700F">
      <w:pPr>
        <w:numPr>
          <w:ilvl w:val="0"/>
          <w:numId w:val="2"/>
        </w:numPr>
        <w:contextualSpacing/>
        <w:jc w:val="both"/>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0700F" w:rsidRPr="00E0700F" w:rsidRDefault="00E0700F" w:rsidP="00E0700F">
      <w:pPr>
        <w:rPr>
          <w:rFonts w:ascii="Times New Roman" w:eastAsia="Calibri" w:hAnsi="Times New Roman" w:cs="Times New Roman"/>
          <w:b/>
          <w:sz w:val="28"/>
          <w:szCs w:val="28"/>
        </w:rPr>
      </w:pPr>
      <w:r w:rsidRPr="00E0700F">
        <w:rPr>
          <w:rFonts w:ascii="Times New Roman" w:eastAsia="Calibri" w:hAnsi="Times New Roman" w:cs="Times New Roman"/>
          <w:b/>
          <w:sz w:val="28"/>
          <w:szCs w:val="28"/>
        </w:rPr>
        <w:t>Задачи изучения:</w:t>
      </w:r>
    </w:p>
    <w:p w:rsidR="00E0700F" w:rsidRPr="00E0700F" w:rsidRDefault="00E0700F" w:rsidP="00E0700F">
      <w:pPr>
        <w:numPr>
          <w:ilvl w:val="0"/>
          <w:numId w:val="3"/>
        </w:numPr>
        <w:contextualSpacing/>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lastRenderedPageBreak/>
        <w:t>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E0700F" w:rsidRPr="00E0700F" w:rsidRDefault="00E0700F" w:rsidP="00E0700F">
      <w:pPr>
        <w:numPr>
          <w:ilvl w:val="0"/>
          <w:numId w:val="3"/>
        </w:numPr>
        <w:contextualSpacing/>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 xml:space="preserve">формирование представлений об истории средних веков и истории России  как части общемирового исторического процесса; </w:t>
      </w:r>
    </w:p>
    <w:p w:rsidR="00E0700F" w:rsidRPr="00E0700F" w:rsidRDefault="00E0700F" w:rsidP="00E0700F">
      <w:pPr>
        <w:numPr>
          <w:ilvl w:val="0"/>
          <w:numId w:val="3"/>
        </w:numPr>
        <w:contextualSpacing/>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 xml:space="preserve">показ взаимодействия человека с окружающей природной средой, движение человечества от первобытности к цивилизации; </w:t>
      </w:r>
    </w:p>
    <w:p w:rsidR="00E0700F" w:rsidRPr="00E0700F" w:rsidRDefault="00E0700F" w:rsidP="00E0700F">
      <w:pPr>
        <w:numPr>
          <w:ilvl w:val="0"/>
          <w:numId w:val="3"/>
        </w:numPr>
        <w:contextualSpacing/>
        <w:rPr>
          <w:rFonts w:ascii="Times New Roman" w:eastAsia="Times New Roman" w:hAnsi="Times New Roman" w:cs="Times New Roman"/>
          <w:sz w:val="28"/>
          <w:szCs w:val="28"/>
          <w:lang w:eastAsia="ru-RU"/>
        </w:rPr>
      </w:pPr>
      <w:r w:rsidRPr="00E0700F">
        <w:rPr>
          <w:rFonts w:ascii="Times New Roman" w:eastAsia="Times New Roman" w:hAnsi="Times New Roman" w:cs="Times New Roman"/>
          <w:sz w:val="28"/>
          <w:szCs w:val="28"/>
          <w:lang w:eastAsia="ru-RU"/>
        </w:rPr>
        <w:t>умение пользоваться историческими знаниями и применять их в различных ситуациях.</w:t>
      </w:r>
    </w:p>
    <w:p w:rsidR="00E0700F" w:rsidRPr="00E0700F" w:rsidRDefault="00E0700F" w:rsidP="00E0700F">
      <w:pPr>
        <w:rPr>
          <w:rFonts w:ascii="Times New Roman" w:eastAsia="Calibri" w:hAnsi="Times New Roman" w:cs="Times New Roman"/>
          <w:sz w:val="28"/>
          <w:szCs w:val="28"/>
          <w:u w:val="single"/>
        </w:rPr>
      </w:pPr>
      <w:r w:rsidRPr="00E0700F">
        <w:rPr>
          <w:rFonts w:ascii="Times New Roman" w:eastAsia="Calibri" w:hAnsi="Times New Roman" w:cs="Times New Roman"/>
          <w:sz w:val="28"/>
          <w:szCs w:val="28"/>
        </w:rPr>
        <w:t>.</w:t>
      </w:r>
      <w:r w:rsidRPr="00E0700F">
        <w:rPr>
          <w:rFonts w:ascii="Times New Roman" w:eastAsia="Calibri" w:hAnsi="Times New Roman" w:cs="Times New Roman"/>
          <w:b/>
          <w:i/>
          <w:sz w:val="28"/>
          <w:szCs w:val="28"/>
        </w:rPr>
        <w:t xml:space="preserve"> </w:t>
      </w:r>
      <w:r w:rsidRPr="00E0700F">
        <w:rPr>
          <w:rFonts w:ascii="Times New Roman" w:eastAsia="Calibri" w:hAnsi="Times New Roman" w:cs="Times New Roman"/>
          <w:b/>
          <w:sz w:val="28"/>
          <w:szCs w:val="28"/>
        </w:rPr>
        <w:t>Формами текущего и итогового контроля</w:t>
      </w:r>
      <w:r w:rsidRPr="00E0700F">
        <w:rPr>
          <w:rFonts w:ascii="Times New Roman" w:eastAsia="Calibri" w:hAnsi="Times New Roman" w:cs="Times New Roman"/>
          <w:sz w:val="28"/>
          <w:szCs w:val="28"/>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p>
    <w:p w:rsidR="00E0700F" w:rsidRPr="00E0700F" w:rsidRDefault="00E0700F" w:rsidP="00E0700F">
      <w:pPr>
        <w:rPr>
          <w:rFonts w:ascii="Times New Roman" w:eastAsia="Calibri" w:hAnsi="Times New Roman" w:cs="Times New Roman"/>
          <w:sz w:val="28"/>
          <w:szCs w:val="28"/>
        </w:rPr>
      </w:pPr>
      <w:r w:rsidRPr="00E0700F">
        <w:rPr>
          <w:rFonts w:ascii="Times New Roman" w:eastAsia="Calibri" w:hAnsi="Times New Roman" w:cs="Times New Roman"/>
          <w:sz w:val="28"/>
          <w:szCs w:val="28"/>
          <w:u w:val="single"/>
        </w:rPr>
        <w:t>Общая характеристика учебного курса.</w:t>
      </w:r>
    </w:p>
    <w:p w:rsidR="00E0700F" w:rsidRPr="00E0700F" w:rsidRDefault="00E0700F" w:rsidP="00E0700F">
      <w:pPr>
        <w:autoSpaceDE w:val="0"/>
        <w:autoSpaceDN w:val="0"/>
        <w:adjustRightInd w:val="0"/>
        <w:spacing w:after="0" w:line="240" w:lineRule="auto"/>
        <w:rPr>
          <w:rFonts w:ascii="Times New Roman" w:eastAsia="Calibri" w:hAnsi="Times New Roman" w:cs="Times New Roman"/>
          <w:sz w:val="28"/>
          <w:szCs w:val="28"/>
        </w:rPr>
      </w:pPr>
      <w:r w:rsidRPr="00E0700F">
        <w:rPr>
          <w:rFonts w:ascii="Times New Roman" w:eastAsia="Calibri" w:hAnsi="Times New Roman" w:cs="Times New Roman"/>
          <w:sz w:val="28"/>
          <w:szCs w:val="28"/>
        </w:rPr>
        <w:t xml:space="preserve">Особенности программы – ее </w:t>
      </w:r>
      <w:proofErr w:type="spellStart"/>
      <w:r w:rsidRPr="00E0700F">
        <w:rPr>
          <w:rFonts w:ascii="Times New Roman" w:eastAsia="Calibri" w:hAnsi="Times New Roman" w:cs="Times New Roman"/>
          <w:sz w:val="28"/>
          <w:szCs w:val="28"/>
        </w:rPr>
        <w:t>интегративность</w:t>
      </w:r>
      <w:proofErr w:type="spellEnd"/>
      <w:r w:rsidRPr="00E0700F">
        <w:rPr>
          <w:rFonts w:ascii="Times New Roman" w:eastAsia="Calibri" w:hAnsi="Times New Roman" w:cs="Times New Roman"/>
          <w:sz w:val="28"/>
          <w:szCs w:val="28"/>
        </w:rPr>
        <w:t xml:space="preserve">, объединение курсов всеобщей и отечественной истории при сохранении их самостоятельности и </w:t>
      </w:r>
      <w:proofErr w:type="spellStart"/>
      <w:r w:rsidRPr="00E0700F">
        <w:rPr>
          <w:rFonts w:ascii="Times New Roman" w:eastAsia="Calibri" w:hAnsi="Times New Roman" w:cs="Times New Roman"/>
          <w:sz w:val="28"/>
          <w:szCs w:val="28"/>
        </w:rPr>
        <w:t>самоценности</w:t>
      </w:r>
      <w:proofErr w:type="spellEnd"/>
      <w:r w:rsidRPr="00E0700F">
        <w:rPr>
          <w:rFonts w:ascii="Times New Roman" w:eastAsia="Calibri" w:hAnsi="Times New Roman" w:cs="Times New Roman"/>
          <w:sz w:val="28"/>
          <w:szCs w:val="28"/>
        </w:rPr>
        <w:t xml:space="preserve">. </w:t>
      </w:r>
    </w:p>
    <w:p w:rsidR="00E0700F" w:rsidRPr="00E0700F" w:rsidRDefault="00E0700F" w:rsidP="00E0700F">
      <w:pPr>
        <w:autoSpaceDE w:val="0"/>
        <w:autoSpaceDN w:val="0"/>
        <w:adjustRightInd w:val="0"/>
        <w:spacing w:after="0" w:line="240" w:lineRule="auto"/>
        <w:rPr>
          <w:rFonts w:ascii="Times New Roman" w:eastAsia="Calibri" w:hAnsi="Times New Roman" w:cs="Times New Roman"/>
          <w:sz w:val="28"/>
          <w:szCs w:val="28"/>
        </w:rPr>
      </w:pPr>
      <w:r w:rsidRPr="00E0700F">
        <w:rPr>
          <w:rFonts w:ascii="Times New Roman" w:eastAsia="Calibri" w:hAnsi="Times New Roman" w:cs="Times New Roman"/>
          <w:sz w:val="28"/>
          <w:szCs w:val="28"/>
        </w:rPr>
        <w:t>С 2016 года осуществляется переход на линейную структуру исторического образования. При переходе на линейную структуру исторического образования необходимо учитывать, что на данный момент отсутствует соответствующая данному принципу линейка учебников по всеобщей истории.</w:t>
      </w:r>
    </w:p>
    <w:p w:rsidR="00E0700F" w:rsidRPr="00E0700F" w:rsidRDefault="00E0700F" w:rsidP="00E0700F">
      <w:pPr>
        <w:spacing w:after="0"/>
        <w:ind w:firstLine="320"/>
        <w:jc w:val="both"/>
        <w:rPr>
          <w:rFonts w:ascii="Times New Roman" w:eastAsia="Calibri" w:hAnsi="Times New Roman" w:cs="Times New Roman"/>
          <w:sz w:val="28"/>
          <w:szCs w:val="28"/>
        </w:rPr>
      </w:pPr>
      <w:r w:rsidRPr="00E0700F">
        <w:rPr>
          <w:rFonts w:ascii="Times New Roman" w:eastAsia="Calibri" w:hAnsi="Times New Roman" w:cs="Times New Roman"/>
          <w:sz w:val="28"/>
          <w:szCs w:val="28"/>
        </w:rPr>
        <w:t xml:space="preserve">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w:t>
      </w:r>
      <w:r w:rsidRPr="00E0700F">
        <w:rPr>
          <w:rFonts w:ascii="Times New Roman" w:eastAsia="Calibri" w:hAnsi="Times New Roman" w:cs="Times New Roman"/>
          <w:sz w:val="28"/>
          <w:szCs w:val="28"/>
          <w:lang w:val="en-US"/>
        </w:rPr>
        <w:t>V</w:t>
      </w:r>
      <w:r w:rsidRPr="00E0700F">
        <w:rPr>
          <w:rFonts w:ascii="Times New Roman" w:eastAsia="Calibri" w:hAnsi="Times New Roman" w:cs="Times New Roman"/>
          <w:sz w:val="28"/>
          <w:szCs w:val="28"/>
        </w:rPr>
        <w:t xml:space="preserve"> по </w:t>
      </w:r>
      <w:r w:rsidRPr="00E0700F">
        <w:rPr>
          <w:rFonts w:ascii="Times New Roman" w:eastAsia="Calibri" w:hAnsi="Times New Roman" w:cs="Times New Roman"/>
          <w:sz w:val="28"/>
          <w:szCs w:val="28"/>
          <w:lang w:val="en-US"/>
        </w:rPr>
        <w:t>XV</w:t>
      </w:r>
      <w:r w:rsidRPr="00E0700F">
        <w:rPr>
          <w:rFonts w:ascii="Times New Roman" w:eastAsia="Calibri" w:hAnsi="Times New Roman" w:cs="Times New Roman"/>
          <w:sz w:val="28"/>
          <w:szCs w:val="28"/>
        </w:rPr>
        <w:t xml:space="preserve"> в.– от падения Западной Римской империи до начала эпохи Великих географических открытий. При этом, </w:t>
      </w:r>
      <w:proofErr w:type="spellStart"/>
      <w:r w:rsidRPr="00E0700F">
        <w:rPr>
          <w:rFonts w:ascii="Times New Roman" w:eastAsia="Calibri" w:hAnsi="Times New Roman" w:cs="Times New Roman"/>
          <w:sz w:val="28"/>
          <w:szCs w:val="28"/>
        </w:rPr>
        <w:t>т</w:t>
      </w:r>
      <w:proofErr w:type="gramStart"/>
      <w:r w:rsidRPr="00E0700F">
        <w:rPr>
          <w:rFonts w:ascii="Times New Roman" w:eastAsia="Calibri" w:hAnsi="Times New Roman" w:cs="Times New Roman"/>
          <w:sz w:val="28"/>
          <w:szCs w:val="28"/>
        </w:rPr>
        <w:t>.к</w:t>
      </w:r>
      <w:proofErr w:type="spellEnd"/>
      <w:proofErr w:type="gramEnd"/>
      <w:r w:rsidRPr="00E0700F">
        <w:rPr>
          <w:rFonts w:ascii="Times New Roman" w:eastAsia="Calibri" w:hAnsi="Times New Roman" w:cs="Times New Roman"/>
          <w:sz w:val="28"/>
          <w:szCs w:val="28"/>
        </w:rPr>
        <w:t xml:space="preserve"> на всеобщую историю выделяется небольшой объем времени, акцент делается на определяющих явлениях,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w:t>
      </w:r>
      <w:proofErr w:type="gramStart"/>
      <w:r w:rsidRPr="00E0700F">
        <w:rPr>
          <w:rFonts w:ascii="Times New Roman" w:eastAsia="Calibri" w:hAnsi="Times New Roman" w:cs="Times New Roman"/>
          <w:sz w:val="28"/>
          <w:szCs w:val="28"/>
        </w:rPr>
        <w:t>которые</w:t>
      </w:r>
      <w:proofErr w:type="gramEnd"/>
      <w:r w:rsidRPr="00E0700F">
        <w:rPr>
          <w:rFonts w:ascii="Times New Roman" w:eastAsia="Calibri" w:hAnsi="Times New Roman" w:cs="Times New Roman"/>
          <w:sz w:val="28"/>
          <w:szCs w:val="28"/>
        </w:rPr>
        <w:t xml:space="preserve"> так или иначе вошли в историю современной цивилизации. </w:t>
      </w:r>
    </w:p>
    <w:p w:rsidR="00E0700F" w:rsidRPr="00E0700F" w:rsidRDefault="00E0700F" w:rsidP="00E0700F">
      <w:pPr>
        <w:spacing w:after="0" w:line="240" w:lineRule="auto"/>
        <w:jc w:val="both"/>
        <w:rPr>
          <w:rFonts w:ascii="Times New Roman" w:eastAsia="Calibri" w:hAnsi="Times New Roman" w:cs="Times New Roman"/>
          <w:sz w:val="28"/>
          <w:szCs w:val="28"/>
        </w:rPr>
      </w:pPr>
      <w:r w:rsidRPr="00E0700F">
        <w:rPr>
          <w:rFonts w:ascii="Times New Roman" w:eastAsia="Calibri" w:hAnsi="Times New Roman" w:cs="Times New Roman"/>
          <w:color w:val="000000"/>
          <w:sz w:val="28"/>
          <w:szCs w:val="28"/>
          <w:lang w:eastAsia="ru-RU" w:bidi="ru-RU"/>
        </w:rPr>
        <w:t xml:space="preserve">Рабочая программа и тематическое планирование учебного курса «История России» разработаны на основе Федерального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w:t>
      </w:r>
      <w:proofErr w:type="gramStart"/>
      <w:r w:rsidRPr="00E0700F">
        <w:rPr>
          <w:rFonts w:ascii="Times New Roman" w:eastAsia="Calibri" w:hAnsi="Times New Roman" w:cs="Times New Roman"/>
          <w:color w:val="000000"/>
          <w:sz w:val="28"/>
          <w:szCs w:val="28"/>
          <w:lang w:eastAsia="ru-RU" w:bidi="ru-RU"/>
        </w:rPr>
        <w:t>подготовленных</w:t>
      </w:r>
      <w:proofErr w:type="gramEnd"/>
      <w:r w:rsidRPr="00E0700F">
        <w:rPr>
          <w:rFonts w:ascii="Times New Roman" w:eastAsia="Calibri" w:hAnsi="Times New Roman" w:cs="Times New Roman"/>
          <w:color w:val="000000"/>
          <w:sz w:val="28"/>
          <w:szCs w:val="28"/>
          <w:lang w:eastAsia="ru-RU" w:bidi="ru-RU"/>
        </w:rPr>
        <w:t xml:space="preserve"> Российским историческим обществом.</w:t>
      </w:r>
      <w:r w:rsidRPr="00E0700F">
        <w:rPr>
          <w:rFonts w:ascii="Times New Roman" w:eastAsia="Calibri" w:hAnsi="Times New Roman" w:cs="Times New Roman"/>
          <w:sz w:val="28"/>
          <w:szCs w:val="28"/>
        </w:rPr>
        <w:t xml:space="preserve"> Содержание курса истории России в 6 классе охватывает период с древнейших времён до начала XVI в.</w:t>
      </w:r>
    </w:p>
    <w:p w:rsidR="00E0700F" w:rsidRPr="00E0700F" w:rsidRDefault="00E0700F" w:rsidP="00E0700F">
      <w:pPr>
        <w:spacing w:after="0"/>
        <w:ind w:firstLine="340"/>
        <w:jc w:val="both"/>
        <w:rPr>
          <w:rFonts w:ascii="Times New Roman" w:eastAsia="Calibri" w:hAnsi="Times New Roman" w:cs="Times New Roman"/>
          <w:color w:val="000000"/>
          <w:sz w:val="28"/>
          <w:szCs w:val="28"/>
          <w:lang w:eastAsia="ru-RU" w:bidi="ru-RU"/>
        </w:rPr>
      </w:pPr>
    </w:p>
    <w:p w:rsidR="00E0700F" w:rsidRPr="00E0700F" w:rsidRDefault="00E0700F" w:rsidP="00E0700F">
      <w:pPr>
        <w:spacing w:after="0"/>
        <w:ind w:firstLine="340"/>
        <w:jc w:val="both"/>
        <w:rPr>
          <w:rFonts w:ascii="Times New Roman" w:eastAsia="Calibri" w:hAnsi="Times New Roman" w:cs="Times New Roman"/>
          <w:sz w:val="28"/>
          <w:szCs w:val="28"/>
        </w:rPr>
      </w:pPr>
      <w:r w:rsidRPr="00E0700F">
        <w:rPr>
          <w:rFonts w:ascii="Times New Roman" w:eastAsia="Calibri" w:hAnsi="Times New Roman" w:cs="Times New Roman"/>
          <w:i/>
          <w:iCs/>
          <w:color w:val="000000"/>
          <w:sz w:val="28"/>
          <w:szCs w:val="28"/>
          <w:lang w:eastAsia="ru-RU" w:bidi="ru-RU"/>
        </w:rPr>
        <w:t xml:space="preserve"> </w:t>
      </w:r>
      <w:proofErr w:type="gramStart"/>
      <w:r w:rsidRPr="00E0700F">
        <w:rPr>
          <w:rFonts w:ascii="Times New Roman" w:eastAsia="Calibri" w:hAnsi="Times New Roman" w:cs="Times New Roman"/>
          <w:i/>
          <w:iCs/>
          <w:color w:val="000000"/>
          <w:sz w:val="28"/>
          <w:szCs w:val="28"/>
          <w:lang w:eastAsia="ru-RU" w:bidi="ru-RU"/>
        </w:rPr>
        <w:t>Целью разработки единой концепции исторического образования и воспитания</w:t>
      </w:r>
      <w:r w:rsidRPr="00E0700F">
        <w:rPr>
          <w:rFonts w:ascii="Times New Roman" w:eastAsia="Calibri" w:hAnsi="Times New Roman" w:cs="Times New Roman"/>
          <w:color w:val="000000"/>
          <w:sz w:val="28"/>
          <w:szCs w:val="28"/>
          <w:lang w:eastAsia="ru-RU" w:bidi="ru-RU"/>
        </w:rPr>
        <w:t xml:space="preserve"> является формирование общественно согласованной позиции по основным этапам развития Российского государства, по разработке целостной </w:t>
      </w:r>
      <w:r w:rsidRPr="00E0700F">
        <w:rPr>
          <w:rFonts w:ascii="Times New Roman" w:eastAsia="Calibri" w:hAnsi="Times New Roman" w:cs="Times New Roman"/>
          <w:color w:val="000000"/>
          <w:sz w:val="28"/>
          <w:szCs w:val="28"/>
          <w:lang w:eastAsia="ru-RU" w:bidi="ru-RU"/>
        </w:rPr>
        <w:lastRenderedPageBreak/>
        <w:t>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roofErr w:type="gramEnd"/>
    </w:p>
    <w:p w:rsidR="00E0700F" w:rsidRPr="00E0700F" w:rsidRDefault="00E0700F" w:rsidP="00E0700F">
      <w:pPr>
        <w:spacing w:after="0" w:line="240" w:lineRule="auto"/>
        <w:rPr>
          <w:rFonts w:ascii="Calibri" w:eastAsia="Calibri" w:hAnsi="Calibri" w:cs="Times New Roman"/>
        </w:rPr>
      </w:pPr>
      <w:r w:rsidRPr="00E0700F">
        <w:rPr>
          <w:rFonts w:ascii="Times New Roman" w:eastAsia="Calibri" w:hAnsi="Times New Roman" w:cs="Times New Roman"/>
          <w:color w:val="000000"/>
          <w:sz w:val="28"/>
          <w:szCs w:val="28"/>
          <w:lang w:eastAsia="ru-RU" w:bidi="ru-RU"/>
        </w:rPr>
        <w:t>Основными задачами концепции выступают:</w:t>
      </w:r>
    </w:p>
    <w:p w:rsidR="00E0700F" w:rsidRPr="00E0700F" w:rsidRDefault="00E0700F" w:rsidP="00E0700F">
      <w:pPr>
        <w:numPr>
          <w:ilvl w:val="0"/>
          <w:numId w:val="4"/>
        </w:numPr>
        <w:spacing w:after="0" w:line="240" w:lineRule="auto"/>
        <w:rPr>
          <w:rFonts w:ascii="Calibri" w:eastAsia="Calibri" w:hAnsi="Calibri" w:cs="Times New Roman"/>
        </w:rPr>
      </w:pPr>
      <w:r w:rsidRPr="00E0700F">
        <w:rPr>
          <w:rFonts w:ascii="Times New Roman" w:eastAsia="Calibri" w:hAnsi="Times New Roman" w:cs="Times New Roman"/>
          <w:color w:val="000000"/>
          <w:sz w:val="28"/>
          <w:szCs w:val="28"/>
          <w:lang w:eastAsia="ru-RU" w:bidi="ru-RU"/>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E0700F" w:rsidRPr="00E0700F" w:rsidRDefault="00E0700F" w:rsidP="00E0700F">
      <w:pPr>
        <w:numPr>
          <w:ilvl w:val="0"/>
          <w:numId w:val="4"/>
        </w:numPr>
        <w:spacing w:after="0" w:line="240" w:lineRule="auto"/>
        <w:rPr>
          <w:rFonts w:ascii="Calibri" w:eastAsia="Calibri" w:hAnsi="Calibri" w:cs="Times New Roman"/>
        </w:rPr>
      </w:pPr>
      <w:r w:rsidRPr="00E0700F">
        <w:rPr>
          <w:rFonts w:ascii="Times New Roman" w:eastAsia="Calibri" w:hAnsi="Times New Roman" w:cs="Times New Roman"/>
          <w:color w:val="000000"/>
          <w:sz w:val="28"/>
          <w:szCs w:val="28"/>
          <w:lang w:eastAsia="ru-RU" w:bidi="ru-RU"/>
        </w:rPr>
        <w:t>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E0700F" w:rsidRPr="00E0700F" w:rsidRDefault="00E0700F" w:rsidP="00E0700F">
      <w:pPr>
        <w:numPr>
          <w:ilvl w:val="0"/>
          <w:numId w:val="4"/>
        </w:numPr>
        <w:spacing w:after="0" w:line="240" w:lineRule="auto"/>
        <w:rPr>
          <w:rFonts w:ascii="Calibri" w:eastAsia="Calibri" w:hAnsi="Calibri" w:cs="Times New Roman"/>
        </w:rPr>
      </w:pPr>
      <w:r w:rsidRPr="00E0700F">
        <w:rPr>
          <w:rFonts w:ascii="Times New Roman" w:eastAsia="Calibri" w:hAnsi="Times New Roman" w:cs="Times New Roman"/>
          <w:color w:val="000000"/>
          <w:sz w:val="28"/>
          <w:szCs w:val="28"/>
          <w:lang w:eastAsia="ru-RU" w:bidi="ru-RU"/>
        </w:rPr>
        <w:t>определение базовых ориентиров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E0700F" w:rsidRPr="00E0700F" w:rsidRDefault="00E0700F" w:rsidP="00E0700F">
      <w:pPr>
        <w:spacing w:after="0"/>
        <w:ind w:firstLine="340"/>
        <w:jc w:val="both"/>
        <w:rPr>
          <w:rFonts w:ascii="Times New Roman" w:eastAsia="Calibri" w:hAnsi="Times New Roman" w:cs="Times New Roman"/>
          <w:color w:val="000000"/>
          <w:sz w:val="28"/>
          <w:szCs w:val="28"/>
          <w:lang w:eastAsia="ru-RU" w:bidi="ru-RU"/>
        </w:rPr>
      </w:pPr>
      <w:r w:rsidRPr="00E0700F">
        <w:rPr>
          <w:rFonts w:ascii="Times New Roman" w:eastAsia="Calibri" w:hAnsi="Times New Roman" w:cs="Times New Roman"/>
          <w:color w:val="000000"/>
          <w:sz w:val="28"/>
          <w:szCs w:val="28"/>
          <w:lang w:eastAsia="ru-RU" w:bidi="ru-RU"/>
        </w:rPr>
        <w:t>Таким образом, разработка единой концепции непрерывного исторического образования является инновационным 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образования и воспитания, но и о формировании требований к организации учебно-воспитательного процесса в целом.</w:t>
      </w:r>
    </w:p>
    <w:p w:rsidR="00D12C52" w:rsidRDefault="00D12C52" w:rsidP="00B3352D">
      <w:pPr>
        <w:spacing w:after="0" w:line="298" w:lineRule="exact"/>
        <w:jc w:val="center"/>
        <w:rPr>
          <w:rFonts w:ascii="Times New Roman" w:eastAsia="Calibri" w:hAnsi="Times New Roman" w:cs="Times New Roman"/>
          <w:b/>
          <w:color w:val="000000"/>
          <w:u w:val="single"/>
          <w:lang w:eastAsia="ru-RU" w:bidi="ru-RU"/>
        </w:rPr>
      </w:pPr>
      <w:bookmarkStart w:id="0" w:name="bookmark3"/>
      <w:bookmarkStart w:id="1" w:name="_GoBack"/>
      <w:bookmarkEnd w:id="1"/>
    </w:p>
    <w:p w:rsidR="00B3352D" w:rsidRPr="00B3352D" w:rsidRDefault="00B3352D" w:rsidP="00B3352D">
      <w:pPr>
        <w:spacing w:after="0" w:line="298" w:lineRule="exact"/>
        <w:jc w:val="center"/>
        <w:rPr>
          <w:rFonts w:ascii="Times New Roman" w:eastAsia="Calibri" w:hAnsi="Times New Roman" w:cs="Times New Roman"/>
          <w:b/>
          <w:u w:val="single"/>
        </w:rPr>
      </w:pPr>
      <w:r w:rsidRPr="00B3352D">
        <w:rPr>
          <w:rFonts w:ascii="Times New Roman" w:eastAsia="Calibri" w:hAnsi="Times New Roman" w:cs="Times New Roman"/>
          <w:b/>
          <w:color w:val="000000"/>
          <w:u w:val="single"/>
          <w:lang w:eastAsia="ru-RU" w:bidi="ru-RU"/>
        </w:rPr>
        <w:t>ПЛАНИРУЕМЫЕ ОБРАЗОВАТЕЛЬНЫЕ РЕЗУЛЬТАТЫ</w:t>
      </w:r>
      <w:r w:rsidRPr="00B3352D">
        <w:rPr>
          <w:rFonts w:ascii="Times New Roman" w:eastAsia="Calibri" w:hAnsi="Times New Roman" w:cs="Times New Roman"/>
          <w:b/>
          <w:color w:val="000000"/>
          <w:u w:val="single"/>
          <w:lang w:eastAsia="ru-RU" w:bidi="ru-RU"/>
        </w:rPr>
        <w:br/>
        <w:t>ИЗУЧЕНИЯ СОДЕРЖАНИЯ КУРСА</w:t>
      </w:r>
      <w:bookmarkEnd w:id="0"/>
    </w:p>
    <w:p w:rsidR="00B3352D" w:rsidRPr="00B3352D" w:rsidRDefault="00B3352D" w:rsidP="00B3352D">
      <w:p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Программа обеспечивает формирование личностных, </w:t>
      </w:r>
      <w:proofErr w:type="spellStart"/>
      <w:r w:rsidRPr="00B3352D">
        <w:rPr>
          <w:rFonts w:ascii="Times New Roman" w:eastAsia="Calibri" w:hAnsi="Times New Roman" w:cs="Times New Roman"/>
          <w:color w:val="000000"/>
          <w:sz w:val="28"/>
          <w:szCs w:val="28"/>
          <w:lang w:eastAsia="ru-RU" w:bidi="ru-RU"/>
        </w:rPr>
        <w:t>метапредметных</w:t>
      </w:r>
      <w:proofErr w:type="spellEnd"/>
      <w:r w:rsidRPr="00B3352D">
        <w:rPr>
          <w:rFonts w:ascii="Times New Roman" w:eastAsia="Calibri" w:hAnsi="Times New Roman" w:cs="Times New Roman"/>
          <w:color w:val="000000"/>
          <w:sz w:val="28"/>
          <w:szCs w:val="28"/>
          <w:lang w:eastAsia="ru-RU" w:bidi="ru-RU"/>
        </w:rPr>
        <w:t>, предметных результатов.</w:t>
      </w:r>
    </w:p>
    <w:p w:rsidR="00B3352D" w:rsidRPr="00B3352D" w:rsidRDefault="00B3352D" w:rsidP="00B3352D">
      <w:p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Личностными результатами изучения курса истории в 6 классе являются:</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познавательный интерес к прошлому своей Родины;</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изложение своей точки зрения, её аргументация в соответствии с возрастными возможностями;</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проявление </w:t>
      </w:r>
      <w:proofErr w:type="spellStart"/>
      <w:r w:rsidRPr="00B3352D">
        <w:rPr>
          <w:rFonts w:ascii="Times New Roman" w:eastAsia="Calibri" w:hAnsi="Times New Roman" w:cs="Times New Roman"/>
          <w:color w:val="000000"/>
          <w:sz w:val="28"/>
          <w:szCs w:val="28"/>
          <w:lang w:eastAsia="ru-RU" w:bidi="ru-RU"/>
        </w:rPr>
        <w:t>эмпатии</w:t>
      </w:r>
      <w:proofErr w:type="spellEnd"/>
      <w:r w:rsidRPr="00B3352D">
        <w:rPr>
          <w:rFonts w:ascii="Times New Roman" w:eastAsia="Calibri" w:hAnsi="Times New Roman" w:cs="Times New Roman"/>
          <w:color w:val="000000"/>
          <w:sz w:val="28"/>
          <w:szCs w:val="28"/>
          <w:lang w:eastAsia="ru-RU" w:bidi="ru-RU"/>
        </w:rPr>
        <w:t xml:space="preserve"> как понимания чу</w:t>
      </w:r>
      <w:proofErr w:type="gramStart"/>
      <w:r w:rsidRPr="00B3352D">
        <w:rPr>
          <w:rFonts w:ascii="Times New Roman" w:eastAsia="Calibri" w:hAnsi="Times New Roman" w:cs="Times New Roman"/>
          <w:color w:val="000000"/>
          <w:sz w:val="28"/>
          <w:szCs w:val="28"/>
          <w:lang w:eastAsia="ru-RU" w:bidi="ru-RU"/>
        </w:rPr>
        <w:t>вств др</w:t>
      </w:r>
      <w:proofErr w:type="gramEnd"/>
      <w:r w:rsidRPr="00B3352D">
        <w:rPr>
          <w:rFonts w:ascii="Times New Roman" w:eastAsia="Calibri" w:hAnsi="Times New Roman" w:cs="Times New Roman"/>
          <w:color w:val="000000"/>
          <w:sz w:val="28"/>
          <w:szCs w:val="28"/>
          <w:lang w:eastAsia="ru-RU" w:bidi="ru-RU"/>
        </w:rPr>
        <w:t>угих людей и сопереживания им;</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навыки осмысления социально-нравственного опыта предшествующих поколений;</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lastRenderedPageBreak/>
        <w:t>обсуждение и оценивание своих достижений, а также достижений других обучающихся под руководством педагога;</w:t>
      </w:r>
    </w:p>
    <w:p w:rsidR="00B3352D" w:rsidRPr="00B3352D" w:rsidRDefault="00B3352D" w:rsidP="00B3352D">
      <w:pPr>
        <w:numPr>
          <w:ilvl w:val="0"/>
          <w:numId w:val="5"/>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расширение опыта конструктивного взаимодействия в социальном общении.</w:t>
      </w:r>
    </w:p>
    <w:p w:rsidR="00B3352D" w:rsidRPr="00B3352D" w:rsidRDefault="00B3352D" w:rsidP="00B3352D">
      <w:pPr>
        <w:spacing w:after="0"/>
        <w:ind w:firstLine="360"/>
        <w:jc w:val="both"/>
        <w:rPr>
          <w:rFonts w:ascii="Times New Roman" w:eastAsia="Calibri" w:hAnsi="Times New Roman" w:cs="Times New Roman"/>
          <w:sz w:val="28"/>
          <w:szCs w:val="28"/>
        </w:rPr>
      </w:pPr>
      <w:proofErr w:type="spellStart"/>
      <w:r w:rsidRPr="00B3352D">
        <w:rPr>
          <w:rFonts w:ascii="Times New Roman" w:eastAsia="Calibri" w:hAnsi="Times New Roman" w:cs="Times New Roman"/>
          <w:color w:val="000000"/>
          <w:sz w:val="28"/>
          <w:szCs w:val="28"/>
          <w:lang w:eastAsia="ru-RU" w:bidi="ru-RU"/>
        </w:rPr>
        <w:t>Метапредметные</w:t>
      </w:r>
      <w:proofErr w:type="spellEnd"/>
      <w:r w:rsidRPr="00B3352D">
        <w:rPr>
          <w:rFonts w:ascii="Times New Roman" w:eastAsia="Calibri" w:hAnsi="Times New Roman" w:cs="Times New Roman"/>
          <w:color w:val="000000"/>
          <w:sz w:val="28"/>
          <w:szCs w:val="28"/>
          <w:lang w:eastAsia="ru-RU" w:bidi="ru-RU"/>
        </w:rPr>
        <w:t xml:space="preserve"> результаты изучения истории включают следующие умения и навыки:</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формулировать при поддержке учителя новые для себя задачи в учёбе и познавательной деятельности;</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планировать при поддержке учителя пути достижения образовательных целей;</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B3352D" w:rsidRPr="00B3352D" w:rsidRDefault="00B3352D" w:rsidP="00B3352D">
      <w:pPr>
        <w:numPr>
          <w:ilvl w:val="0"/>
          <w:numId w:val="6"/>
        </w:numPr>
        <w:spacing w:after="0" w:line="240" w:lineRule="auto"/>
        <w:rPr>
          <w:rFonts w:ascii="Calibri" w:eastAsia="Calibri" w:hAnsi="Calibri" w:cs="Times New Roman"/>
        </w:rPr>
      </w:pPr>
      <w:proofErr w:type="gramStart"/>
      <w:r w:rsidRPr="00B3352D">
        <w:rPr>
          <w:rFonts w:ascii="Times New Roman" w:eastAsia="Calibri" w:hAnsi="Times New Roman" w:cs="Times New Roman"/>
          <w:color w:val="000000"/>
          <w:sz w:val="28"/>
          <w:szCs w:val="28"/>
          <w:lang w:eastAsia="ru-RU" w:bidi="ru-RU"/>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собирать и фиксировать информацию, выделяя главную и второстепенную, критически оценивать её достоверность (при помощи педагога);</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привлекать ранее изученный материал при решении познавательных задач;</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ставить репродуктивные вопросы (на воспроизведение материала) по изученному материалу;</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логически строить рассуждение, выстраивать ответ в соответствии с заданием, целью (сжато, полно, выборочно);</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применять начальные исследовательские умения при решении поисковых задач;</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использовать </w:t>
      </w:r>
      <w:proofErr w:type="gramStart"/>
      <w:r w:rsidRPr="00B3352D">
        <w:rPr>
          <w:rFonts w:ascii="Times New Roman" w:eastAsia="Calibri" w:hAnsi="Times New Roman" w:cs="Times New Roman"/>
          <w:color w:val="000000"/>
          <w:sz w:val="28"/>
          <w:szCs w:val="28"/>
          <w:lang w:eastAsia="ru-RU" w:bidi="ru-RU"/>
        </w:rPr>
        <w:t>ИКТ-технологии</w:t>
      </w:r>
      <w:proofErr w:type="gramEnd"/>
      <w:r w:rsidRPr="00B3352D">
        <w:rPr>
          <w:rFonts w:ascii="Times New Roman" w:eastAsia="Calibri" w:hAnsi="Times New Roman" w:cs="Times New Roman"/>
          <w:color w:val="000000"/>
          <w:sz w:val="28"/>
          <w:szCs w:val="28"/>
          <w:lang w:eastAsia="ru-RU" w:bidi="ru-RU"/>
        </w:rPr>
        <w:t xml:space="preserve"> для обработки, передачи, систематизации и презентации информации;</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организовывать учебное сотрудничество и совместную деятельность с учителем и сверстниками, работать индивидуально и в группе;</w:t>
      </w:r>
    </w:p>
    <w:p w:rsidR="00B3352D" w:rsidRPr="00B3352D" w:rsidRDefault="00B3352D" w:rsidP="00B3352D">
      <w:pPr>
        <w:numPr>
          <w:ilvl w:val="0"/>
          <w:numId w:val="6"/>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lastRenderedPageBreak/>
        <w:t>определять свою роль в учебной группе, вклад всех участников в общий результат.</w:t>
      </w:r>
    </w:p>
    <w:p w:rsidR="00B3352D" w:rsidRPr="00B3352D" w:rsidRDefault="00B3352D" w:rsidP="00B3352D">
      <w:pPr>
        <w:spacing w:after="0"/>
        <w:ind w:firstLine="360"/>
        <w:jc w:val="both"/>
        <w:rPr>
          <w:rFonts w:ascii="Times New Roman" w:eastAsia="Calibri" w:hAnsi="Times New Roman" w:cs="Times New Roman"/>
          <w:sz w:val="28"/>
          <w:szCs w:val="28"/>
        </w:rPr>
      </w:pPr>
      <w:r w:rsidRPr="00B3352D">
        <w:rPr>
          <w:rFonts w:ascii="Times New Roman" w:eastAsia="Calibri" w:hAnsi="Times New Roman" w:cs="Times New Roman"/>
          <w:color w:val="000000"/>
          <w:sz w:val="28"/>
          <w:szCs w:val="28"/>
          <w:lang w:eastAsia="ru-RU" w:bidi="ru-RU"/>
        </w:rPr>
        <w:t>Предметные результаты изучения истории включают:</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определение исторических процессов, событий во времени, применение основных хронологических понятий и терминов (эра, тысячелетие, век);</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установление синхронистических связей истории Руси и стран Европы и Азии;</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составление и анализ генеалогических схем и таблиц;</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определение и использование исторических понятий и терминов;</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описание условий существования, основных занятий, образа жизни людей в древности, памятников культуры, событий древней истории;</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понимание взаимосвязи между природными и социальными явлениями, их влияния на жизнь человека;</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высказывание суждений о значении исторического и культурного наследия восточных славян и их соседей;</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описание характерных, существенных черт форм </w:t>
      </w:r>
      <w:proofErr w:type="spellStart"/>
      <w:r w:rsidRPr="00B3352D">
        <w:rPr>
          <w:rFonts w:ascii="Times New Roman" w:eastAsia="Calibri" w:hAnsi="Times New Roman" w:cs="Times New Roman"/>
          <w:color w:val="000000"/>
          <w:sz w:val="28"/>
          <w:szCs w:val="28"/>
          <w:lang w:eastAsia="ru-RU" w:bidi="ru-RU"/>
        </w:rPr>
        <w:t>догосударственного</w:t>
      </w:r>
      <w:proofErr w:type="spellEnd"/>
      <w:r w:rsidRPr="00B3352D">
        <w:rPr>
          <w:rFonts w:ascii="Times New Roman" w:eastAsia="Calibri" w:hAnsi="Times New Roman" w:cs="Times New Roman"/>
          <w:color w:val="000000"/>
          <w:sz w:val="28"/>
          <w:szCs w:val="28"/>
          <w:lang w:eastAsia="ru-RU" w:bidi="ru-RU"/>
        </w:rPr>
        <w:t xml:space="preserve"> и государственного устройства древних общностей, положения основных групп общества, религиозных верований людей;</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анализ информации, содержащейся в летописях (фрагменты «Повести временных лет» и др.), правовых документах (</w:t>
      </w:r>
      <w:proofErr w:type="gramStart"/>
      <w:r w:rsidRPr="00B3352D">
        <w:rPr>
          <w:rFonts w:ascii="Times New Roman" w:eastAsia="Calibri" w:hAnsi="Times New Roman" w:cs="Times New Roman"/>
          <w:color w:val="000000"/>
          <w:sz w:val="28"/>
          <w:szCs w:val="28"/>
          <w:lang w:eastAsia="ru-RU" w:bidi="ru-RU"/>
        </w:rPr>
        <w:t>Русская</w:t>
      </w:r>
      <w:proofErr w:type="gramEnd"/>
      <w:r w:rsidRPr="00B3352D">
        <w:rPr>
          <w:rFonts w:ascii="Times New Roman" w:eastAsia="Calibri" w:hAnsi="Times New Roman" w:cs="Times New Roman"/>
          <w:color w:val="000000"/>
          <w:sz w:val="28"/>
          <w:szCs w:val="28"/>
          <w:lang w:eastAsia="ru-RU" w:bidi="ru-RU"/>
        </w:rPr>
        <w:t xml:space="preserve"> Правда, Судебники 1497 и 1550 гг.</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и др.), публицистических </w:t>
      </w:r>
      <w:proofErr w:type="gramStart"/>
      <w:r w:rsidRPr="00B3352D">
        <w:rPr>
          <w:rFonts w:ascii="Times New Roman" w:eastAsia="Calibri" w:hAnsi="Times New Roman" w:cs="Times New Roman"/>
          <w:color w:val="000000"/>
          <w:sz w:val="28"/>
          <w:szCs w:val="28"/>
          <w:lang w:eastAsia="ru-RU" w:bidi="ru-RU"/>
        </w:rPr>
        <w:t>произведениях</w:t>
      </w:r>
      <w:proofErr w:type="gramEnd"/>
      <w:r w:rsidRPr="00B3352D">
        <w:rPr>
          <w:rFonts w:ascii="Times New Roman" w:eastAsia="Calibri" w:hAnsi="Times New Roman" w:cs="Times New Roman"/>
          <w:color w:val="000000"/>
          <w:sz w:val="28"/>
          <w:szCs w:val="28"/>
          <w:lang w:eastAsia="ru-RU" w:bidi="ru-RU"/>
        </w:rPr>
        <w:t>, записках иностранцев и других источниках по истории Древней и Московской Руси;</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оценивание поступков, человеческих качеств на основе осмысления деятельности Владимира I </w:t>
      </w:r>
      <w:proofErr w:type="spellStart"/>
      <w:r w:rsidRPr="00B3352D">
        <w:rPr>
          <w:rFonts w:ascii="Times New Roman" w:eastAsia="Calibri" w:hAnsi="Times New Roman" w:cs="Times New Roman"/>
          <w:color w:val="000000"/>
          <w:sz w:val="28"/>
          <w:szCs w:val="28"/>
          <w:lang w:eastAsia="ru-RU" w:bidi="ru-RU"/>
        </w:rPr>
        <w:t>Святославича</w:t>
      </w:r>
      <w:proofErr w:type="spellEnd"/>
      <w:r w:rsidRPr="00B3352D">
        <w:rPr>
          <w:rFonts w:ascii="Times New Roman" w:eastAsia="Calibri" w:hAnsi="Times New Roman" w:cs="Times New Roman"/>
          <w:color w:val="000000"/>
          <w:sz w:val="28"/>
          <w:szCs w:val="28"/>
          <w:lang w:eastAsia="ru-RU" w:bidi="ru-RU"/>
        </w:rPr>
        <w:t xml:space="preserve">, Ярослава Мудрого, Владимира II Мономаха, Андрея </w:t>
      </w:r>
      <w:proofErr w:type="spellStart"/>
      <w:r w:rsidRPr="00B3352D">
        <w:rPr>
          <w:rFonts w:ascii="Times New Roman" w:eastAsia="Calibri" w:hAnsi="Times New Roman" w:cs="Times New Roman"/>
          <w:color w:val="000000"/>
          <w:sz w:val="28"/>
          <w:szCs w:val="28"/>
          <w:lang w:eastAsia="ru-RU" w:bidi="ru-RU"/>
        </w:rPr>
        <w:t>Б</w:t>
      </w:r>
      <w:proofErr w:type="gramStart"/>
      <w:r w:rsidRPr="00B3352D">
        <w:rPr>
          <w:rFonts w:ascii="Times New Roman" w:eastAsia="Calibri" w:hAnsi="Times New Roman" w:cs="Times New Roman"/>
          <w:color w:val="000000"/>
          <w:sz w:val="28"/>
          <w:szCs w:val="28"/>
          <w:lang w:eastAsia="ru-RU" w:bidi="ru-RU"/>
        </w:rPr>
        <w:t>о</w:t>
      </w:r>
      <w:proofErr w:type="spellEnd"/>
      <w:r w:rsidRPr="00B3352D">
        <w:rPr>
          <w:rFonts w:ascii="Times New Roman" w:eastAsia="Calibri" w:hAnsi="Times New Roman" w:cs="Times New Roman"/>
          <w:color w:val="000000"/>
          <w:sz w:val="28"/>
          <w:szCs w:val="28"/>
          <w:lang w:eastAsia="ru-RU" w:bidi="ru-RU"/>
        </w:rPr>
        <w:t>-</w:t>
      </w:r>
      <w:proofErr w:type="gramEnd"/>
      <w:r w:rsidRPr="00B3352D">
        <w:rPr>
          <w:rFonts w:ascii="Times New Roman" w:eastAsia="Calibri" w:hAnsi="Times New Roman" w:cs="Times New Roman"/>
          <w:color w:val="000000"/>
          <w:sz w:val="28"/>
          <w:szCs w:val="28"/>
          <w:lang w:eastAsia="ru-RU" w:bidi="ru-RU"/>
        </w:rPr>
        <w:t xml:space="preserve"> </w:t>
      </w:r>
      <w:proofErr w:type="spellStart"/>
      <w:r w:rsidRPr="00B3352D">
        <w:rPr>
          <w:rFonts w:ascii="Times New Roman" w:eastAsia="Calibri" w:hAnsi="Times New Roman" w:cs="Times New Roman"/>
          <w:color w:val="000000"/>
          <w:sz w:val="28"/>
          <w:szCs w:val="28"/>
          <w:lang w:eastAsia="ru-RU" w:bidi="ru-RU"/>
        </w:rPr>
        <w:t>голюбского</w:t>
      </w:r>
      <w:proofErr w:type="spellEnd"/>
      <w:r w:rsidRPr="00B3352D">
        <w:rPr>
          <w:rFonts w:ascii="Times New Roman" w:eastAsia="Calibri" w:hAnsi="Times New Roman" w:cs="Times New Roman"/>
          <w:color w:val="000000"/>
          <w:sz w:val="28"/>
          <w:szCs w:val="28"/>
          <w:lang w:eastAsia="ru-RU" w:bidi="ru-RU"/>
        </w:rPr>
        <w:t xml:space="preserve">, Александра Невского, Ивана </w:t>
      </w:r>
      <w:r w:rsidRPr="00B3352D">
        <w:rPr>
          <w:rFonts w:ascii="Times New Roman" w:eastAsia="Calibri" w:hAnsi="Times New Roman" w:cs="Times New Roman"/>
          <w:color w:val="000000"/>
          <w:sz w:val="28"/>
          <w:szCs w:val="28"/>
          <w:lang w:eastAsia="ru-RU" w:bidi="ru-RU"/>
        </w:rPr>
        <w:lastRenderedPageBreak/>
        <w:t xml:space="preserve">Калиты, Сергия Радонежского, Дмитрия Донского, Ивана </w:t>
      </w:r>
      <w:r w:rsidRPr="00B3352D">
        <w:rPr>
          <w:rFonts w:ascii="Times New Roman" w:eastAsia="Calibri" w:hAnsi="Times New Roman" w:cs="Times New Roman"/>
          <w:color w:val="000000"/>
          <w:sz w:val="28"/>
          <w:szCs w:val="28"/>
          <w:lang w:val="en-US" w:eastAsia="ru-RU" w:bidi="en-US"/>
        </w:rPr>
        <w:t>III</w:t>
      </w:r>
      <w:r w:rsidRPr="00B3352D">
        <w:rPr>
          <w:rFonts w:ascii="Times New Roman" w:eastAsia="Calibri" w:hAnsi="Times New Roman" w:cs="Times New Roman"/>
          <w:color w:val="000000"/>
          <w:sz w:val="28"/>
          <w:szCs w:val="28"/>
          <w:lang w:eastAsia="ru-RU" w:bidi="en-US"/>
        </w:rPr>
        <w:t xml:space="preserve"> </w:t>
      </w:r>
      <w:r w:rsidRPr="00B3352D">
        <w:rPr>
          <w:rFonts w:ascii="Times New Roman" w:eastAsia="Calibri" w:hAnsi="Times New Roman" w:cs="Times New Roman"/>
          <w:color w:val="000000"/>
          <w:sz w:val="28"/>
          <w:szCs w:val="28"/>
          <w:lang w:eastAsia="ru-RU" w:bidi="ru-RU"/>
        </w:rPr>
        <w:t>и др. исходя из гуманистических ценностных ориентаций, установок;</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умение различать достоверную и вымышленную (мифологическую, легендарную) информацию в источниках и их комментирование (при помощи учителя);</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сопоставление (при помощи учителя) различных версий и оценок исторических событий и личностей с опорой на конкретные примеры;</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определение собственного отношения к дискуссионным проблемам прошлого;</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 xml:space="preserve">приобретение опыта историко-культурного, </w:t>
      </w:r>
      <w:proofErr w:type="spellStart"/>
      <w:r w:rsidRPr="00B3352D">
        <w:rPr>
          <w:rFonts w:ascii="Times New Roman" w:eastAsia="Calibri" w:hAnsi="Times New Roman" w:cs="Times New Roman"/>
          <w:color w:val="000000"/>
          <w:sz w:val="28"/>
          <w:szCs w:val="28"/>
          <w:lang w:eastAsia="ru-RU" w:bidi="ru-RU"/>
        </w:rPr>
        <w:t>историкоантропологического</w:t>
      </w:r>
      <w:proofErr w:type="spellEnd"/>
      <w:r w:rsidRPr="00B3352D">
        <w:rPr>
          <w:rFonts w:ascii="Times New Roman" w:eastAsia="Calibri" w:hAnsi="Times New Roman" w:cs="Times New Roman"/>
          <w:color w:val="000000"/>
          <w:sz w:val="28"/>
          <w:szCs w:val="28"/>
          <w:lang w:eastAsia="ru-RU" w:bidi="ru-RU"/>
        </w:rPr>
        <w:t>, цивилизационного подходов к оценке социальных явлений;</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личностное осмысление социального, духовного, нравственного опыта периода Древней и Московской Руси;</w:t>
      </w:r>
    </w:p>
    <w:p w:rsidR="00B3352D" w:rsidRPr="00B3352D" w:rsidRDefault="00B3352D" w:rsidP="00B3352D">
      <w:pPr>
        <w:numPr>
          <w:ilvl w:val="0"/>
          <w:numId w:val="7"/>
        </w:num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уважение к древнерусской культуре и культуре других народов, понимание культурного многообразия народов Евразии в изучаемый период.</w:t>
      </w:r>
    </w:p>
    <w:p w:rsidR="00B3352D" w:rsidRPr="00B3352D" w:rsidRDefault="00B3352D" w:rsidP="00B3352D">
      <w:pPr>
        <w:spacing w:after="0" w:line="240" w:lineRule="auto"/>
        <w:ind w:left="720"/>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Примерные критерии к оцениванию устных</w:t>
      </w:r>
      <w:r w:rsidRPr="00B3352D">
        <w:rPr>
          <w:rFonts w:ascii="Times New Roman" w:eastAsia="Bookman Old Style" w:hAnsi="Times New Roman" w:cs="Times New Roman"/>
          <w:color w:val="000000"/>
          <w:sz w:val="28"/>
          <w:szCs w:val="28"/>
          <w:lang w:eastAsia="ru-RU" w:bidi="ru-RU"/>
        </w:rPr>
        <w:br/>
        <w:t>и письменных ответов по истории</w:t>
      </w:r>
    </w:p>
    <w:p w:rsidR="00B3352D" w:rsidRPr="00B3352D" w:rsidRDefault="00B3352D" w:rsidP="00B3352D">
      <w:pPr>
        <w:spacing w:after="0" w:line="240" w:lineRule="auto"/>
        <w:rPr>
          <w:rFonts w:ascii="Calibri" w:eastAsia="Calibri" w:hAnsi="Calibri" w:cs="Times New Roman"/>
          <w:u w:val="single"/>
        </w:rPr>
      </w:pPr>
      <w:r w:rsidRPr="00B3352D">
        <w:rPr>
          <w:rFonts w:ascii="Times New Roman" w:eastAsia="Bookman Old Style" w:hAnsi="Times New Roman" w:cs="Times New Roman"/>
          <w:color w:val="000000"/>
          <w:sz w:val="28"/>
          <w:szCs w:val="28"/>
          <w:u w:val="single"/>
          <w:lang w:eastAsia="ru-RU" w:bidi="ru-RU"/>
        </w:rPr>
        <w:t>Ответ оценивается отметкой «5», если ученик в целом:</w:t>
      </w:r>
    </w:p>
    <w:p w:rsidR="00B3352D" w:rsidRPr="00B3352D" w:rsidRDefault="00B3352D" w:rsidP="00B3352D">
      <w:pPr>
        <w:numPr>
          <w:ilvl w:val="0"/>
          <w:numId w:val="8"/>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раскрыл содержание материала в объёме, предусмотренном программой;</w:t>
      </w:r>
    </w:p>
    <w:p w:rsidR="00B3352D" w:rsidRPr="00B3352D" w:rsidRDefault="00B3352D" w:rsidP="00B3352D">
      <w:pPr>
        <w:numPr>
          <w:ilvl w:val="0"/>
          <w:numId w:val="8"/>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B3352D" w:rsidRPr="00B3352D" w:rsidRDefault="00B3352D" w:rsidP="00B3352D">
      <w:pPr>
        <w:numPr>
          <w:ilvl w:val="0"/>
          <w:numId w:val="8"/>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B3352D" w:rsidRPr="00B3352D" w:rsidRDefault="00B3352D" w:rsidP="00B3352D">
      <w:pPr>
        <w:numPr>
          <w:ilvl w:val="0"/>
          <w:numId w:val="8"/>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 xml:space="preserve">продемонстрировал усвоение ранее изученных вопросов, </w:t>
      </w:r>
      <w:proofErr w:type="spellStart"/>
      <w:r w:rsidRPr="00B3352D">
        <w:rPr>
          <w:rFonts w:ascii="Times New Roman" w:eastAsia="Bookman Old Style" w:hAnsi="Times New Roman" w:cs="Times New Roman"/>
          <w:color w:val="000000"/>
          <w:sz w:val="28"/>
          <w:szCs w:val="28"/>
          <w:lang w:eastAsia="ru-RU" w:bidi="ru-RU"/>
        </w:rPr>
        <w:t>сформированность</w:t>
      </w:r>
      <w:proofErr w:type="spellEnd"/>
      <w:r w:rsidRPr="00B3352D">
        <w:rPr>
          <w:rFonts w:ascii="Times New Roman" w:eastAsia="Bookman Old Style" w:hAnsi="Times New Roman" w:cs="Times New Roman"/>
          <w:color w:val="000000"/>
          <w:sz w:val="28"/>
          <w:szCs w:val="28"/>
          <w:lang w:eastAsia="ru-RU" w:bidi="ru-RU"/>
        </w:rPr>
        <w:t xml:space="preserve"> и устойчивость используемых умений и навыков;</w:t>
      </w:r>
    </w:p>
    <w:p w:rsidR="00B3352D" w:rsidRPr="00B3352D" w:rsidRDefault="00B3352D" w:rsidP="00B3352D">
      <w:pPr>
        <w:numPr>
          <w:ilvl w:val="0"/>
          <w:numId w:val="8"/>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lastRenderedPageBreak/>
        <w:t>Ответ оценивается отметкой «4», если он удовлетворяет в основном требованиям на отметку «5», но при этом имеет один из недостатков:</w:t>
      </w:r>
    </w:p>
    <w:p w:rsidR="00B3352D" w:rsidRPr="00B3352D" w:rsidRDefault="00B3352D" w:rsidP="00B3352D">
      <w:pPr>
        <w:numPr>
          <w:ilvl w:val="0"/>
          <w:numId w:val="9"/>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в изложении допущены незначительные пробелы, не исказившие содержание ответа;</w:t>
      </w:r>
    </w:p>
    <w:p w:rsidR="00B3352D" w:rsidRPr="00B3352D" w:rsidRDefault="00B3352D" w:rsidP="00B3352D">
      <w:pPr>
        <w:numPr>
          <w:ilvl w:val="0"/>
          <w:numId w:val="9"/>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применялись не все требуемые теоретические знания, умения;</w:t>
      </w:r>
    </w:p>
    <w:p w:rsidR="00B3352D" w:rsidRPr="00B3352D" w:rsidRDefault="00B3352D" w:rsidP="00B3352D">
      <w:pPr>
        <w:numPr>
          <w:ilvl w:val="0"/>
          <w:numId w:val="9"/>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допущены несущественная ошибка, один-два недочёта при освещении основного содержания ответа, исправленные после замечания учителя;</w:t>
      </w:r>
    </w:p>
    <w:p w:rsidR="00B3352D" w:rsidRPr="00B3352D" w:rsidRDefault="00B3352D" w:rsidP="00B3352D">
      <w:pPr>
        <w:numPr>
          <w:ilvl w:val="0"/>
          <w:numId w:val="9"/>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B3352D" w:rsidRPr="00B3352D" w:rsidRDefault="00B3352D" w:rsidP="00B3352D">
      <w:pPr>
        <w:spacing w:after="0" w:line="240" w:lineRule="auto"/>
        <w:rPr>
          <w:rFonts w:ascii="Calibri" w:eastAsia="Calibri" w:hAnsi="Calibri" w:cs="Times New Roman"/>
          <w:u w:val="single"/>
        </w:rPr>
      </w:pPr>
      <w:r w:rsidRPr="00B3352D">
        <w:rPr>
          <w:rFonts w:ascii="Times New Roman" w:eastAsia="Bookman Old Style" w:hAnsi="Times New Roman" w:cs="Times New Roman"/>
          <w:color w:val="000000"/>
          <w:sz w:val="28"/>
          <w:szCs w:val="28"/>
          <w:u w:val="single"/>
          <w:lang w:eastAsia="ru-RU" w:bidi="ru-RU"/>
        </w:rPr>
        <w:t>Отметка «3» ставится в одном из следующих случаев:</w:t>
      </w:r>
    </w:p>
    <w:p w:rsidR="00B3352D" w:rsidRPr="00B3352D" w:rsidRDefault="00B3352D" w:rsidP="00B3352D">
      <w:pPr>
        <w:numPr>
          <w:ilvl w:val="0"/>
          <w:numId w:val="10"/>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B3352D" w:rsidRPr="00B3352D" w:rsidRDefault="00B3352D" w:rsidP="00B3352D">
      <w:pPr>
        <w:numPr>
          <w:ilvl w:val="0"/>
          <w:numId w:val="10"/>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B3352D" w:rsidRPr="00B3352D" w:rsidRDefault="00B3352D" w:rsidP="00B3352D">
      <w:pPr>
        <w:numPr>
          <w:ilvl w:val="0"/>
          <w:numId w:val="10"/>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изложение материала было недостаточно самостоятельным (простой пересказ учебника), несистематизированным, аргументация слабая, речь бедная;</w:t>
      </w:r>
    </w:p>
    <w:p w:rsidR="00B3352D" w:rsidRPr="00B3352D" w:rsidRDefault="00B3352D" w:rsidP="00B3352D">
      <w:pPr>
        <w:numPr>
          <w:ilvl w:val="0"/>
          <w:numId w:val="10"/>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Отметка «2» ставится в следующих случаях:</w:t>
      </w:r>
    </w:p>
    <w:p w:rsidR="00B3352D" w:rsidRPr="00B3352D" w:rsidRDefault="00B3352D" w:rsidP="00B3352D">
      <w:pPr>
        <w:numPr>
          <w:ilvl w:val="0"/>
          <w:numId w:val="11"/>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не раскрыто главное содержание учебного материала;</w:t>
      </w:r>
    </w:p>
    <w:p w:rsidR="00B3352D" w:rsidRPr="00B3352D" w:rsidRDefault="00B3352D" w:rsidP="00B3352D">
      <w:pPr>
        <w:numPr>
          <w:ilvl w:val="0"/>
          <w:numId w:val="11"/>
        </w:num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обнаружено незнание или непонимание учеником большей или наиболее важной части учебного материала;</w:t>
      </w:r>
    </w:p>
    <w:p w:rsidR="00B3352D" w:rsidRPr="00B3352D" w:rsidRDefault="00B3352D" w:rsidP="00B3352D">
      <w:pPr>
        <w:numPr>
          <w:ilvl w:val="0"/>
          <w:numId w:val="11"/>
        </w:numPr>
        <w:spacing w:after="0" w:line="240" w:lineRule="auto"/>
        <w:rPr>
          <w:rFonts w:ascii="Times New Roman" w:eastAsia="Calibri" w:hAnsi="Times New Roman" w:cs="Times New Roman"/>
          <w:color w:val="000000"/>
          <w:sz w:val="28"/>
          <w:szCs w:val="28"/>
          <w:lang w:eastAsia="ru-RU" w:bidi="ru-RU"/>
        </w:rPr>
      </w:pPr>
      <w:r w:rsidRPr="00B3352D">
        <w:rPr>
          <w:rFonts w:ascii="Times New Roman" w:eastAsia="Calibri" w:hAnsi="Times New Roman" w:cs="Times New Roman"/>
          <w:color w:val="000000"/>
          <w:sz w:val="28"/>
          <w:szCs w:val="28"/>
          <w:lang w:eastAsia="ru-RU" w:bidi="ru-RU"/>
        </w:rPr>
        <w:t>-</w:t>
      </w:r>
      <w:r w:rsidRPr="00B3352D">
        <w:rPr>
          <w:rFonts w:ascii="Times New Roman" w:eastAsia="Bookman Old Style" w:hAnsi="Times New Roman" w:cs="Times New Roman"/>
          <w:color w:val="000000"/>
          <w:sz w:val="28"/>
          <w:szCs w:val="28"/>
          <w:lang w:eastAsia="ru-RU" w:bidi="ru-RU"/>
        </w:rPr>
        <w:t>допущены существенные ошибки в изложении фактов, определении понятий, в суждениях и выводах</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b/>
          <w:color w:val="000000"/>
          <w:sz w:val="28"/>
          <w:szCs w:val="28"/>
          <w:lang w:eastAsia="ru-RU" w:bidi="ru-RU"/>
        </w:rPr>
        <w:t>Результат проектной деятельности должен иметь практическую направленность</w:t>
      </w:r>
      <w:r w:rsidRPr="00B3352D">
        <w:rPr>
          <w:rFonts w:ascii="Times New Roman" w:eastAsia="Bookman Old Style" w:hAnsi="Times New Roman" w:cs="Times New Roman"/>
          <w:color w:val="000000"/>
          <w:sz w:val="28"/>
          <w:szCs w:val="28"/>
          <w:lang w:eastAsia="ru-RU" w:bidi="ru-RU"/>
        </w:rPr>
        <w:t>. Так, результатом (продуктом) проектной деятельности может быть любая из следующих работ:</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а)</w:t>
      </w:r>
      <w:r w:rsidRPr="00B3352D">
        <w:rPr>
          <w:rFonts w:ascii="Times New Roman" w:eastAsia="Bookman Old Style" w:hAnsi="Times New Roman" w:cs="Times New Roman"/>
          <w:color w:val="000000"/>
          <w:sz w:val="28"/>
          <w:szCs w:val="28"/>
          <w:lang w:eastAsia="ru-RU" w:bidi="ru-RU"/>
        </w:rPr>
        <w:tab/>
      </w:r>
      <w:r w:rsidRPr="00B3352D">
        <w:rPr>
          <w:rFonts w:ascii="Times New Roman" w:eastAsia="Calibri" w:hAnsi="Times New Roman" w:cs="Times New Roman"/>
          <w:i/>
          <w:iCs/>
          <w:color w:val="000000"/>
          <w:sz w:val="28"/>
          <w:szCs w:val="28"/>
          <w:lang w:eastAsia="ru-RU" w:bidi="ru-RU"/>
        </w:rPr>
        <w:t>письменная работа</w:t>
      </w:r>
      <w:r w:rsidRPr="00B3352D">
        <w:rPr>
          <w:rFonts w:ascii="Times New Roman" w:eastAsia="Bookman Old Style" w:hAnsi="Times New Roman" w:cs="Times New Roman"/>
          <w:color w:val="000000"/>
          <w:sz w:val="28"/>
          <w:szCs w:val="28"/>
          <w:lang w:eastAsia="ru-RU" w:bidi="ru-RU"/>
        </w:rPr>
        <w:t xml:space="preserve"> (эссе, реферат, аналитические материалы, обзорные материалы, отчёты о проведённых исследованиях, стендовый доклад и др.);</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б)</w:t>
      </w:r>
      <w:r w:rsidRPr="00B3352D">
        <w:rPr>
          <w:rFonts w:ascii="Times New Roman" w:eastAsia="Bookman Old Style" w:hAnsi="Times New Roman" w:cs="Times New Roman"/>
          <w:color w:val="000000"/>
          <w:sz w:val="28"/>
          <w:szCs w:val="28"/>
          <w:lang w:eastAsia="ru-RU" w:bidi="ru-RU"/>
        </w:rPr>
        <w:tab/>
      </w:r>
      <w:r w:rsidRPr="00B3352D">
        <w:rPr>
          <w:rFonts w:ascii="Times New Roman" w:eastAsia="Calibri" w:hAnsi="Times New Roman" w:cs="Times New Roman"/>
          <w:i/>
          <w:iCs/>
          <w:color w:val="000000"/>
          <w:sz w:val="28"/>
          <w:szCs w:val="28"/>
          <w:lang w:eastAsia="ru-RU" w:bidi="ru-RU"/>
        </w:rPr>
        <w:t>художественная творческая работа</w:t>
      </w:r>
      <w:r w:rsidRPr="00B3352D">
        <w:rPr>
          <w:rFonts w:ascii="Times New Roman" w:eastAsia="Bookman Old Style" w:hAnsi="Times New Roman" w:cs="Times New Roman"/>
          <w:color w:val="000000"/>
          <w:sz w:val="28"/>
          <w:szCs w:val="28"/>
          <w:lang w:eastAsia="ru-RU" w:bidi="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в)</w:t>
      </w:r>
      <w:r w:rsidRPr="00B3352D">
        <w:rPr>
          <w:rFonts w:ascii="Times New Roman" w:eastAsia="Bookman Old Style" w:hAnsi="Times New Roman" w:cs="Times New Roman"/>
          <w:color w:val="000000"/>
          <w:sz w:val="28"/>
          <w:szCs w:val="28"/>
          <w:lang w:eastAsia="ru-RU" w:bidi="ru-RU"/>
        </w:rPr>
        <w:tab/>
      </w:r>
      <w:r w:rsidRPr="00B3352D">
        <w:rPr>
          <w:rFonts w:ascii="Times New Roman" w:eastAsia="Calibri" w:hAnsi="Times New Roman" w:cs="Times New Roman"/>
          <w:i/>
          <w:iCs/>
          <w:color w:val="000000"/>
          <w:sz w:val="28"/>
          <w:szCs w:val="28"/>
          <w:lang w:eastAsia="ru-RU" w:bidi="ru-RU"/>
        </w:rPr>
        <w:t>материальный объект, макет,</w:t>
      </w:r>
      <w:r w:rsidRPr="00B3352D">
        <w:rPr>
          <w:rFonts w:ascii="Times New Roman" w:eastAsia="Bookman Old Style" w:hAnsi="Times New Roman" w:cs="Times New Roman"/>
          <w:color w:val="000000"/>
          <w:sz w:val="28"/>
          <w:szCs w:val="28"/>
          <w:lang w:eastAsia="ru-RU" w:bidi="ru-RU"/>
        </w:rPr>
        <w:t xml:space="preserve"> иное конструкторское изделие;</w:t>
      </w:r>
    </w:p>
    <w:p w:rsidR="00B3352D" w:rsidRPr="00B3352D" w:rsidRDefault="00B3352D" w:rsidP="00B3352D">
      <w:pPr>
        <w:spacing w:after="0" w:line="240" w:lineRule="auto"/>
        <w:rPr>
          <w:rFonts w:ascii="Times New Roman" w:eastAsia="Calibri" w:hAnsi="Times New Roman" w:cs="Times New Roman"/>
          <w:color w:val="000000"/>
          <w:sz w:val="28"/>
          <w:szCs w:val="28"/>
          <w:lang w:eastAsia="ru-RU" w:bidi="ru-RU"/>
        </w:rPr>
      </w:pPr>
      <w:r w:rsidRPr="00B3352D">
        <w:rPr>
          <w:rFonts w:ascii="Times New Roman" w:eastAsia="Bookman Old Style" w:hAnsi="Times New Roman" w:cs="Times New Roman"/>
          <w:color w:val="000000"/>
          <w:sz w:val="28"/>
          <w:szCs w:val="28"/>
          <w:lang w:eastAsia="ru-RU" w:bidi="ru-RU"/>
        </w:rPr>
        <w:t>г)</w:t>
      </w:r>
      <w:r w:rsidRPr="00B3352D">
        <w:rPr>
          <w:rFonts w:ascii="Times New Roman" w:eastAsia="Bookman Old Style" w:hAnsi="Times New Roman" w:cs="Times New Roman"/>
          <w:color w:val="000000"/>
          <w:sz w:val="28"/>
          <w:szCs w:val="28"/>
          <w:lang w:eastAsia="ru-RU" w:bidi="ru-RU"/>
        </w:rPr>
        <w:tab/>
      </w:r>
      <w:r w:rsidRPr="00B3352D">
        <w:rPr>
          <w:rFonts w:ascii="Times New Roman" w:eastAsia="Calibri" w:hAnsi="Times New Roman" w:cs="Times New Roman"/>
          <w:i/>
          <w:iCs/>
          <w:color w:val="000000"/>
          <w:sz w:val="28"/>
          <w:szCs w:val="28"/>
          <w:lang w:eastAsia="ru-RU" w:bidi="ru-RU"/>
        </w:rPr>
        <w:t>отчётные материалы по социальному проекту,</w:t>
      </w:r>
      <w:r w:rsidRPr="00B3352D">
        <w:rPr>
          <w:rFonts w:ascii="Times New Roman" w:eastAsia="Bookman Old Style" w:hAnsi="Times New Roman" w:cs="Times New Roman"/>
          <w:color w:val="000000"/>
          <w:sz w:val="28"/>
          <w:szCs w:val="28"/>
          <w:lang w:eastAsia="ru-RU" w:bidi="ru-RU"/>
        </w:rPr>
        <w:t xml:space="preserve"> которые могут включать как тексты, так и мультимедийные продукты.</w:t>
      </w:r>
    </w:p>
    <w:p w:rsidR="00B3352D" w:rsidRPr="00B3352D" w:rsidRDefault="00B3352D" w:rsidP="00B3352D">
      <w:pPr>
        <w:spacing w:after="0" w:line="240" w:lineRule="auto"/>
        <w:rPr>
          <w:rFonts w:ascii="Calibri" w:eastAsia="Calibri" w:hAnsi="Calibri" w:cs="Times New Roman"/>
        </w:rPr>
      </w:pPr>
      <w:proofErr w:type="gramStart"/>
      <w:r w:rsidRPr="00B3352D">
        <w:rPr>
          <w:rFonts w:ascii="Times New Roman" w:eastAsia="Bookman Old Style" w:hAnsi="Times New Roman" w:cs="Times New Roman"/>
          <w:b/>
          <w:color w:val="000000"/>
          <w:sz w:val="28"/>
          <w:szCs w:val="28"/>
          <w:lang w:eastAsia="ru-RU" w:bidi="ru-RU"/>
        </w:rPr>
        <w:t xml:space="preserve">Индивидуальный </w:t>
      </w:r>
      <w:r w:rsidRPr="00B3352D">
        <w:rPr>
          <w:rFonts w:ascii="Times New Roman" w:eastAsia="Bookman Old Style" w:hAnsi="Times New Roman" w:cs="Times New Roman"/>
          <w:color w:val="000000"/>
          <w:sz w:val="28"/>
          <w:szCs w:val="28"/>
          <w:lang w:eastAsia="ru-RU" w:bidi="ru-RU"/>
        </w:rPr>
        <w:t>проект</w:t>
      </w:r>
      <w:proofErr w:type="gramEnd"/>
      <w:r w:rsidRPr="00B3352D">
        <w:rPr>
          <w:rFonts w:ascii="Times New Roman" w:eastAsia="Bookman Old Style" w:hAnsi="Times New Roman" w:cs="Times New Roman"/>
          <w:color w:val="000000"/>
          <w:sz w:val="28"/>
          <w:szCs w:val="28"/>
          <w:lang w:eastAsia="ru-RU" w:bidi="ru-RU"/>
        </w:rPr>
        <w:t xml:space="preserve"> рекомендуется оценивать по следующим критериям:</w:t>
      </w:r>
    </w:p>
    <w:p w:rsidR="00B3352D" w:rsidRPr="00B3352D" w:rsidRDefault="00B3352D" w:rsidP="00B3352D">
      <w:pPr>
        <w:spacing w:after="0" w:line="240" w:lineRule="auto"/>
        <w:rPr>
          <w:rFonts w:ascii="Calibri" w:eastAsia="Calibri" w:hAnsi="Calibri" w:cs="Times New Roman"/>
        </w:rPr>
      </w:pPr>
      <w:proofErr w:type="gramStart"/>
      <w:r w:rsidRPr="00B3352D">
        <w:rPr>
          <w:rFonts w:ascii="Times New Roman" w:eastAsia="Bookman Old Style" w:hAnsi="Times New Roman" w:cs="Times New Roman"/>
          <w:color w:val="000000"/>
          <w:sz w:val="28"/>
          <w:szCs w:val="28"/>
          <w:lang w:eastAsia="ru-RU" w:bidi="ru-RU"/>
        </w:rP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w:t>
      </w:r>
      <w:r w:rsidRPr="00B3352D">
        <w:rPr>
          <w:rFonts w:ascii="Times New Roman" w:eastAsia="Bookman Old Style" w:hAnsi="Times New Roman" w:cs="Times New Roman"/>
          <w:color w:val="000000"/>
          <w:sz w:val="28"/>
          <w:szCs w:val="28"/>
          <w:lang w:eastAsia="ru-RU" w:bidi="ru-RU"/>
        </w:rPr>
        <w:lastRenderedPageBreak/>
        <w:t xml:space="preserve">обоснование и создание прогноза, модели, макета, объекта, творческого решения и т. п. Данный критерий в целом включает оценку </w:t>
      </w:r>
      <w:proofErr w:type="spellStart"/>
      <w:r w:rsidRPr="00B3352D">
        <w:rPr>
          <w:rFonts w:ascii="Times New Roman" w:eastAsia="Bookman Old Style" w:hAnsi="Times New Roman" w:cs="Times New Roman"/>
          <w:color w:val="000000"/>
          <w:sz w:val="28"/>
          <w:szCs w:val="28"/>
          <w:lang w:eastAsia="ru-RU" w:bidi="ru-RU"/>
        </w:rPr>
        <w:t>сформированности</w:t>
      </w:r>
      <w:proofErr w:type="spellEnd"/>
      <w:r w:rsidRPr="00B3352D">
        <w:rPr>
          <w:rFonts w:ascii="Times New Roman" w:eastAsia="Bookman Old Style" w:hAnsi="Times New Roman" w:cs="Times New Roman"/>
          <w:color w:val="000000"/>
          <w:sz w:val="28"/>
          <w:szCs w:val="28"/>
          <w:lang w:eastAsia="ru-RU" w:bidi="ru-RU"/>
        </w:rPr>
        <w:t xml:space="preserve"> познавательных учебных действий.</w:t>
      </w:r>
      <w:proofErr w:type="gramEnd"/>
    </w:p>
    <w:p w:rsidR="00B3352D" w:rsidRPr="00B3352D" w:rsidRDefault="00B3352D" w:rsidP="00B3352D">
      <w:pPr>
        <w:spacing w:after="0" w:line="240" w:lineRule="auto"/>
        <w:rPr>
          <w:rFonts w:ascii="Calibri" w:eastAsia="Calibri" w:hAnsi="Calibri" w:cs="Times New Roman"/>
        </w:rPr>
      </w:pPr>
      <w:r w:rsidRPr="00B3352D">
        <w:rPr>
          <w:rFonts w:ascii="Times New Roman" w:eastAsia="Calibri" w:hAnsi="Times New Roman" w:cs="Times New Roman"/>
          <w:color w:val="000000"/>
          <w:sz w:val="28"/>
          <w:szCs w:val="28"/>
          <w:lang w:eastAsia="ru-RU" w:bidi="ru-RU"/>
        </w:rPr>
        <w:t>2.</w:t>
      </w:r>
      <w:r w:rsidRPr="00B3352D">
        <w:rPr>
          <w:rFonts w:ascii="Times New Roman" w:eastAsia="Bookman Old Style" w:hAnsi="Times New Roman" w:cs="Times New Roman"/>
          <w:color w:val="000000"/>
          <w:sz w:val="28"/>
          <w:szCs w:val="28"/>
          <w:lang w:eastAsia="ru-RU" w:bidi="ru-RU"/>
        </w:rPr>
        <w:t xml:space="preserve">Сформированность предметных знаний и способов действий, </w:t>
      </w:r>
      <w:proofErr w:type="gramStart"/>
      <w:r w:rsidRPr="00B3352D">
        <w:rPr>
          <w:rFonts w:ascii="Times New Roman" w:eastAsia="Bookman Old Style" w:hAnsi="Times New Roman" w:cs="Times New Roman"/>
          <w:color w:val="000000"/>
          <w:sz w:val="28"/>
          <w:szCs w:val="28"/>
          <w:lang w:eastAsia="ru-RU" w:bidi="ru-RU"/>
        </w:rPr>
        <w:t>проявляющаяся</w:t>
      </w:r>
      <w:proofErr w:type="gramEnd"/>
      <w:r w:rsidRPr="00B3352D">
        <w:rPr>
          <w:rFonts w:ascii="Times New Roman" w:eastAsia="Bookman Old Style" w:hAnsi="Times New Roman" w:cs="Times New Roman"/>
          <w:color w:val="000000"/>
          <w:sz w:val="28"/>
          <w:szCs w:val="28"/>
          <w:lang w:eastAsia="ru-RU" w:bidi="ru-RU"/>
        </w:rPr>
        <w:t xml:space="preserve"> в умении раскрыть содержание работы, грамотно и обоснованно в соответствии с рассматриваемой проблемой/темой</w:t>
      </w:r>
    </w:p>
    <w:p w:rsidR="00B3352D" w:rsidRPr="00B3352D" w:rsidRDefault="00B3352D" w:rsidP="00B3352D">
      <w:pPr>
        <w:spacing w:after="0" w:line="240" w:lineRule="auto"/>
        <w:rPr>
          <w:rFonts w:ascii="Calibri" w:eastAsia="Calibri" w:hAnsi="Calibri" w:cs="Times New Roman"/>
        </w:rPr>
      </w:pPr>
      <w:proofErr w:type="gramStart"/>
      <w:r w:rsidRPr="00B3352D">
        <w:rPr>
          <w:rFonts w:ascii="Times New Roman" w:eastAsia="Bookman Old Style" w:hAnsi="Times New Roman" w:cs="Times New Roman"/>
          <w:color w:val="000000"/>
          <w:sz w:val="28"/>
          <w:szCs w:val="28"/>
          <w:lang w:eastAsia="ru-RU" w:bidi="ru-RU"/>
        </w:rPr>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 xml:space="preserve">4.Сформированность коммуникативных действий, </w:t>
      </w:r>
      <w:proofErr w:type="gramStart"/>
      <w:r w:rsidRPr="00B3352D">
        <w:rPr>
          <w:rFonts w:ascii="Times New Roman" w:eastAsia="Bookman Old Style" w:hAnsi="Times New Roman" w:cs="Times New Roman"/>
          <w:color w:val="000000"/>
          <w:sz w:val="28"/>
          <w:szCs w:val="28"/>
          <w:lang w:eastAsia="ru-RU" w:bidi="ru-RU"/>
        </w:rPr>
        <w:t>проявляющаяся</w:t>
      </w:r>
      <w:proofErr w:type="gramEnd"/>
      <w:r w:rsidRPr="00B3352D">
        <w:rPr>
          <w:rFonts w:ascii="Times New Roman" w:eastAsia="Bookman Old Style" w:hAnsi="Times New Roman" w:cs="Times New Roman"/>
          <w:color w:val="000000"/>
          <w:sz w:val="28"/>
          <w:szCs w:val="28"/>
          <w:lang w:eastAsia="ru-RU" w:bidi="ru-RU"/>
        </w:rPr>
        <w:t xml:space="preserve"> в умении ясно изложить и оформить выполненную работу, представить её результаты, аргументированно ответить на вопросы.</w:t>
      </w:r>
    </w:p>
    <w:p w:rsidR="00B3352D" w:rsidRPr="00B3352D" w:rsidRDefault="00B3352D" w:rsidP="00B3352D">
      <w:pPr>
        <w:spacing w:after="0"/>
        <w:ind w:firstLine="340"/>
        <w:jc w:val="both"/>
        <w:rPr>
          <w:rFonts w:ascii="Times New Roman" w:eastAsia="Calibri" w:hAnsi="Times New Roman" w:cs="Times New Roman"/>
          <w:color w:val="000000"/>
          <w:sz w:val="28"/>
          <w:szCs w:val="28"/>
          <w:lang w:eastAsia="ru-RU" w:bidi="ru-RU"/>
        </w:rPr>
      </w:pPr>
    </w:p>
    <w:p w:rsidR="00B3352D" w:rsidRPr="00B3352D" w:rsidRDefault="00B3352D" w:rsidP="00B3352D">
      <w:pPr>
        <w:spacing w:after="0" w:line="240" w:lineRule="auto"/>
        <w:rPr>
          <w:rFonts w:ascii="Times New Roman" w:eastAsia="Bookman Old Style" w:hAnsi="Times New Roman" w:cs="Times New Roman"/>
          <w:color w:val="000000"/>
          <w:sz w:val="28"/>
          <w:szCs w:val="28"/>
          <w:lang w:eastAsia="ru-RU" w:bidi="ru-RU"/>
        </w:rPr>
      </w:pP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Примерные критерии оценивания творческих</w:t>
      </w:r>
      <w:r w:rsidRPr="00B3352D">
        <w:rPr>
          <w:rFonts w:ascii="Times New Roman" w:eastAsia="Bookman Old Style" w:hAnsi="Times New Roman" w:cs="Times New Roman"/>
          <w:color w:val="000000"/>
          <w:sz w:val="28"/>
          <w:szCs w:val="28"/>
          <w:lang w:eastAsia="ru-RU" w:bidi="ru-RU"/>
        </w:rPr>
        <w:br/>
        <w:t>работ по истории</w:t>
      </w:r>
    </w:p>
    <w:p w:rsidR="00B3352D" w:rsidRPr="00B3352D" w:rsidRDefault="00B3352D" w:rsidP="00B3352D">
      <w:pPr>
        <w:spacing w:after="0" w:line="240" w:lineRule="auto"/>
        <w:rPr>
          <w:rFonts w:ascii="Times New Roman" w:eastAsia="Calibri" w:hAnsi="Times New Roman" w:cs="Times New Roman"/>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546"/>
        <w:gridCol w:w="4536"/>
      </w:tblGrid>
      <w:tr w:rsidR="00B3352D" w:rsidRPr="00B3352D" w:rsidTr="00EF07C4">
        <w:trPr>
          <w:trHeight w:hRule="exact" w:val="456"/>
        </w:trPr>
        <w:tc>
          <w:tcPr>
            <w:tcW w:w="4546" w:type="dxa"/>
            <w:tcBorders>
              <w:top w:val="single" w:sz="4" w:space="0" w:color="auto"/>
              <w:left w:val="single" w:sz="4" w:space="0" w:color="auto"/>
            </w:tcBorders>
            <w:shd w:val="clear" w:color="auto" w:fill="FFFFFF"/>
            <w:vAlign w:val="center"/>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b/>
                <w:bCs/>
                <w:i/>
                <w:iCs/>
                <w:color w:val="000000"/>
                <w:spacing w:val="10"/>
                <w:sz w:val="28"/>
                <w:szCs w:val="28"/>
                <w:lang w:eastAsia="ru-RU" w:bidi="ru-RU"/>
              </w:rPr>
              <w:t>Отметка «2»</w:t>
            </w:r>
          </w:p>
        </w:tc>
        <w:tc>
          <w:tcPr>
            <w:tcW w:w="4536" w:type="dxa"/>
            <w:tcBorders>
              <w:top w:val="single" w:sz="4" w:space="0" w:color="auto"/>
              <w:left w:val="single" w:sz="4" w:space="0" w:color="auto"/>
              <w:right w:val="single" w:sz="4" w:space="0" w:color="auto"/>
            </w:tcBorders>
            <w:shd w:val="clear" w:color="auto" w:fill="FFFFFF"/>
            <w:vAlign w:val="center"/>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b/>
                <w:bCs/>
                <w:i/>
                <w:iCs/>
                <w:color w:val="000000"/>
                <w:spacing w:val="10"/>
                <w:sz w:val="28"/>
                <w:szCs w:val="28"/>
                <w:lang w:eastAsia="ru-RU" w:bidi="ru-RU"/>
              </w:rPr>
              <w:t>Отметка «3»</w:t>
            </w:r>
          </w:p>
        </w:tc>
      </w:tr>
      <w:tr w:rsidR="00B3352D" w:rsidRPr="00B3352D" w:rsidTr="00EF07C4">
        <w:trPr>
          <w:trHeight w:hRule="exact" w:val="1920"/>
        </w:trPr>
        <w:tc>
          <w:tcPr>
            <w:tcW w:w="4546" w:type="dxa"/>
            <w:tcBorders>
              <w:top w:val="single" w:sz="4" w:space="0" w:color="auto"/>
              <w:left w:val="single" w:sz="4" w:space="0" w:color="auto"/>
            </w:tcBorders>
            <w:shd w:val="clear" w:color="auto" w:fill="FFFFFF"/>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Информация отсутствует или содержит грубые ошибки. Способ выполнения работы учеником не определён или выбран неправильно</w:t>
            </w:r>
          </w:p>
        </w:tc>
        <w:tc>
          <w:tcPr>
            <w:tcW w:w="4536" w:type="dxa"/>
            <w:tcBorders>
              <w:top w:val="single" w:sz="4" w:space="0" w:color="auto"/>
              <w:left w:val="single" w:sz="4" w:space="0" w:color="auto"/>
              <w:right w:val="single" w:sz="4" w:space="0" w:color="auto"/>
            </w:tcBorders>
            <w:shd w:val="clear" w:color="auto" w:fill="FFFFFF"/>
            <w:vAlign w:val="bottom"/>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Информация частично изложена, содержит 1—2 ошибки, существенно не искажающие содержание. В работе использован только один ресурс.</w:t>
            </w:r>
            <w:r w:rsidRPr="00B3352D">
              <w:rPr>
                <w:rFonts w:ascii="Calibri" w:eastAsia="Calibri" w:hAnsi="Calibri" w:cs="Times New Roman"/>
              </w:rPr>
              <w:t xml:space="preserve"> </w:t>
            </w:r>
            <w:r w:rsidRPr="00B3352D">
              <w:rPr>
                <w:rFonts w:ascii="Times New Roman" w:eastAsia="Bookman Old Style" w:hAnsi="Times New Roman" w:cs="Times New Roman"/>
                <w:color w:val="000000"/>
                <w:sz w:val="28"/>
                <w:szCs w:val="28"/>
                <w:lang w:eastAsia="ru-RU" w:bidi="ru-RU"/>
              </w:rPr>
              <w:t>В процессе выполнения работы допущены неточности. Задание выполнялось под руководством и с помощью учителя</w:t>
            </w:r>
          </w:p>
        </w:tc>
      </w:tr>
      <w:tr w:rsidR="00B3352D" w:rsidRPr="00B3352D" w:rsidTr="00EF07C4">
        <w:trPr>
          <w:trHeight w:hRule="exact" w:val="451"/>
        </w:trPr>
        <w:tc>
          <w:tcPr>
            <w:tcW w:w="4546" w:type="dxa"/>
            <w:tcBorders>
              <w:top w:val="single" w:sz="4" w:space="0" w:color="auto"/>
              <w:left w:val="single" w:sz="4" w:space="0" w:color="auto"/>
            </w:tcBorders>
            <w:shd w:val="clear" w:color="auto" w:fill="FFFFFF"/>
            <w:vAlign w:val="center"/>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b/>
                <w:bCs/>
                <w:i/>
                <w:iCs/>
                <w:color w:val="000000"/>
                <w:spacing w:val="10"/>
                <w:sz w:val="28"/>
                <w:szCs w:val="28"/>
                <w:lang w:eastAsia="ru-RU" w:bidi="ru-RU"/>
              </w:rPr>
              <w:t>Отметка «4»</w:t>
            </w:r>
          </w:p>
        </w:tc>
        <w:tc>
          <w:tcPr>
            <w:tcW w:w="4536" w:type="dxa"/>
            <w:tcBorders>
              <w:top w:val="single" w:sz="4" w:space="0" w:color="auto"/>
              <w:left w:val="single" w:sz="4" w:space="0" w:color="auto"/>
              <w:right w:val="single" w:sz="4" w:space="0" w:color="auto"/>
            </w:tcBorders>
            <w:shd w:val="clear" w:color="auto" w:fill="FFFFFF"/>
            <w:vAlign w:val="center"/>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b/>
                <w:bCs/>
                <w:i/>
                <w:iCs/>
                <w:color w:val="000000"/>
                <w:spacing w:val="10"/>
                <w:sz w:val="28"/>
                <w:szCs w:val="28"/>
                <w:lang w:eastAsia="ru-RU" w:bidi="ru-RU"/>
              </w:rPr>
              <w:t>Отметка «5»</w:t>
            </w:r>
          </w:p>
        </w:tc>
      </w:tr>
      <w:tr w:rsidR="00B3352D" w:rsidRPr="00B3352D" w:rsidTr="00EF07C4">
        <w:trPr>
          <w:trHeight w:val="1142"/>
        </w:trPr>
        <w:tc>
          <w:tcPr>
            <w:tcW w:w="4546" w:type="dxa"/>
            <w:tcBorders>
              <w:top w:val="single" w:sz="4" w:space="0" w:color="auto"/>
              <w:left w:val="single" w:sz="4" w:space="0" w:color="auto"/>
              <w:bottom w:val="single" w:sz="4" w:space="0" w:color="auto"/>
            </w:tcBorders>
            <w:shd w:val="clear" w:color="auto" w:fill="FFFFFF"/>
            <w:vAlign w:val="bottom"/>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 xml:space="preserve">Информация достаточно полная. Работа содержит 1—2 </w:t>
            </w:r>
            <w:proofErr w:type="spellStart"/>
            <w:r w:rsidRPr="00B3352D">
              <w:rPr>
                <w:rFonts w:ascii="Times New Roman" w:eastAsia="Bookman Old Style" w:hAnsi="Times New Roman" w:cs="Times New Roman"/>
                <w:color w:val="000000"/>
                <w:sz w:val="28"/>
                <w:szCs w:val="28"/>
                <w:lang w:eastAsia="ru-RU" w:bidi="ru-RU"/>
              </w:rPr>
              <w:t>не-</w:t>
            </w:r>
            <w:proofErr w:type="spellEnd"/>
          </w:p>
          <w:p w:rsidR="00B3352D" w:rsidRPr="00B3352D" w:rsidRDefault="00B3352D" w:rsidP="00B3352D">
            <w:pPr>
              <w:spacing w:after="0" w:line="240" w:lineRule="auto"/>
              <w:rPr>
                <w:rFonts w:ascii="Calibri" w:eastAsia="Bookman Old Style" w:hAnsi="Calibri" w:cs="Times New Roman"/>
                <w:lang w:eastAsia="ru-RU" w:bidi="ru-RU"/>
              </w:rPr>
            </w:pPr>
            <w:r w:rsidRPr="00B3352D">
              <w:rPr>
                <w:rFonts w:ascii="Times New Roman" w:eastAsia="Bookman Old Style" w:hAnsi="Times New Roman" w:cs="Times New Roman"/>
                <w:color w:val="000000"/>
                <w:sz w:val="28"/>
                <w:szCs w:val="28"/>
                <w:lang w:eastAsia="ru-RU" w:bidi="ru-RU"/>
              </w:rPr>
              <w:t>точности. Использовано более одного ресурса.</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Информация представлена в полном объёме, изложена логично. Использовано более двух ресурсов, источников информации разного вида.</w:t>
            </w:r>
          </w:p>
          <w:p w:rsidR="00B3352D" w:rsidRPr="00B3352D" w:rsidRDefault="00B3352D" w:rsidP="00B3352D">
            <w:pPr>
              <w:spacing w:after="0" w:line="240" w:lineRule="auto"/>
              <w:rPr>
                <w:rFonts w:ascii="Calibri" w:eastAsia="Calibri" w:hAnsi="Calibri" w:cs="Times New Roman"/>
              </w:rPr>
            </w:pPr>
            <w:r w:rsidRPr="00B3352D">
              <w:rPr>
                <w:rFonts w:ascii="Times New Roman" w:eastAsia="Bookman Old Style" w:hAnsi="Times New Roman" w:cs="Times New Roman"/>
                <w:color w:val="000000"/>
                <w:sz w:val="28"/>
                <w:szCs w:val="28"/>
                <w:lang w:eastAsia="ru-RU" w:bidi="ru-RU"/>
              </w:rPr>
              <w:t>Задание на всех этапах выполнено учеником самостоятельно. Творческое оформление и эмоциональное представление проекта</w:t>
            </w:r>
          </w:p>
        </w:tc>
      </w:tr>
    </w:tbl>
    <w:p w:rsidR="00B3352D" w:rsidRPr="00B3352D" w:rsidRDefault="00B3352D" w:rsidP="00B3352D">
      <w:pPr>
        <w:spacing w:after="0" w:line="240" w:lineRule="auto"/>
        <w:rPr>
          <w:rFonts w:ascii="Times New Roman" w:eastAsia="Calibri" w:hAnsi="Times New Roman" w:cs="Times New Roman"/>
          <w:color w:val="000000"/>
          <w:sz w:val="28"/>
          <w:szCs w:val="28"/>
          <w:lang w:eastAsia="ru-RU" w:bidi="ru-RU"/>
        </w:rPr>
      </w:pPr>
    </w:p>
    <w:p w:rsidR="00B3352D" w:rsidRPr="00B3352D" w:rsidRDefault="00B3352D" w:rsidP="00B3352D">
      <w:pPr>
        <w:spacing w:after="0" w:line="240" w:lineRule="auto"/>
        <w:rPr>
          <w:rFonts w:ascii="Calibri" w:eastAsia="Calibri" w:hAnsi="Calibri" w:cs="Times New Roman"/>
        </w:rPr>
      </w:pPr>
    </w:p>
    <w:p w:rsidR="00B3352D" w:rsidRPr="00B3352D" w:rsidRDefault="00B3352D" w:rsidP="00B3352D">
      <w:pPr>
        <w:spacing w:after="0" w:line="240" w:lineRule="auto"/>
        <w:rPr>
          <w:rFonts w:ascii="Calibri" w:eastAsia="Calibri" w:hAnsi="Calibri" w:cs="Times New Roman"/>
        </w:rPr>
      </w:pPr>
    </w:p>
    <w:p w:rsidR="009C19E7" w:rsidRDefault="00744A57"/>
    <w:sectPr w:rsidR="009C19E7" w:rsidSect="004064C9">
      <w:endnotePr>
        <w:numFmt w:val="decimal"/>
      </w:endnotePr>
      <w:pgSz w:w="11906" w:h="16838"/>
      <w:pgMar w:top="567" w:right="720" w:bottom="72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6C2"/>
    <w:multiLevelType w:val="hybridMultilevel"/>
    <w:tmpl w:val="6F6A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8724E"/>
    <w:multiLevelType w:val="hybridMultilevel"/>
    <w:tmpl w:val="D0EC9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A2352"/>
    <w:multiLevelType w:val="hybridMultilevel"/>
    <w:tmpl w:val="8F6E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534DA"/>
    <w:multiLevelType w:val="hybridMultilevel"/>
    <w:tmpl w:val="8FA0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E395E"/>
    <w:multiLevelType w:val="hybridMultilevel"/>
    <w:tmpl w:val="0C82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3309C"/>
    <w:multiLevelType w:val="hybridMultilevel"/>
    <w:tmpl w:val="625000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58713E"/>
    <w:multiLevelType w:val="hybridMultilevel"/>
    <w:tmpl w:val="6798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4B6FAE"/>
    <w:multiLevelType w:val="hybridMultilevel"/>
    <w:tmpl w:val="7714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0F3A3B"/>
    <w:multiLevelType w:val="hybridMultilevel"/>
    <w:tmpl w:val="73B6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44ED1"/>
    <w:multiLevelType w:val="hybridMultilevel"/>
    <w:tmpl w:val="B546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A34EE"/>
    <w:multiLevelType w:val="hybridMultilevel"/>
    <w:tmpl w:val="B21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2"/>
  </w:num>
  <w:num w:numId="7">
    <w:abstractNumId w:val="6"/>
  </w:num>
  <w:num w:numId="8">
    <w:abstractNumId w:val="4"/>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0F"/>
    <w:rsid w:val="004064C9"/>
    <w:rsid w:val="006979C5"/>
    <w:rsid w:val="00744A57"/>
    <w:rsid w:val="007E05FB"/>
    <w:rsid w:val="00934390"/>
    <w:rsid w:val="00B3352D"/>
    <w:rsid w:val="00D12C52"/>
    <w:rsid w:val="00E0700F"/>
    <w:rsid w:val="00ED1890"/>
    <w:rsid w:val="00F02C6E"/>
    <w:rsid w:val="00F2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00F"/>
    <w:pPr>
      <w:ind w:left="720"/>
      <w:contextualSpacing/>
    </w:pPr>
    <w:rPr>
      <w:rFonts w:ascii="Calibri" w:eastAsia="Times New Roman" w:hAnsi="Calibri" w:cs="Times New Roman"/>
      <w:lang w:eastAsia="ru-RU"/>
    </w:rPr>
  </w:style>
  <w:style w:type="paragraph" w:styleId="a4">
    <w:name w:val="No Spacing"/>
    <w:link w:val="a5"/>
    <w:uiPriority w:val="1"/>
    <w:qFormat/>
    <w:rsid w:val="00F26BAC"/>
    <w:pPr>
      <w:spacing w:after="0" w:line="240" w:lineRule="auto"/>
    </w:pPr>
  </w:style>
  <w:style w:type="character" w:customStyle="1" w:styleId="a5">
    <w:name w:val="Без интервала Знак"/>
    <w:basedOn w:val="a0"/>
    <w:link w:val="a4"/>
    <w:uiPriority w:val="1"/>
    <w:rsid w:val="00F26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00F"/>
    <w:pPr>
      <w:ind w:left="720"/>
      <w:contextualSpacing/>
    </w:pPr>
    <w:rPr>
      <w:rFonts w:ascii="Calibri" w:eastAsia="Times New Roman" w:hAnsi="Calibri" w:cs="Times New Roman"/>
      <w:lang w:eastAsia="ru-RU"/>
    </w:rPr>
  </w:style>
  <w:style w:type="paragraph" w:styleId="a4">
    <w:name w:val="No Spacing"/>
    <w:link w:val="a5"/>
    <w:uiPriority w:val="1"/>
    <w:qFormat/>
    <w:rsid w:val="00F26BAC"/>
    <w:pPr>
      <w:spacing w:after="0" w:line="240" w:lineRule="auto"/>
    </w:pPr>
  </w:style>
  <w:style w:type="character" w:customStyle="1" w:styleId="a5">
    <w:name w:val="Без интервала Знак"/>
    <w:basedOn w:val="a0"/>
    <w:link w:val="a4"/>
    <w:uiPriority w:val="1"/>
    <w:rsid w:val="00F2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Светлана</cp:lastModifiedBy>
  <cp:revision>7</cp:revision>
  <dcterms:created xsi:type="dcterms:W3CDTF">2018-10-03T09:11:00Z</dcterms:created>
  <dcterms:modified xsi:type="dcterms:W3CDTF">2018-12-19T12:48:00Z</dcterms:modified>
</cp:coreProperties>
</file>